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DA3A" w14:textId="77777777" w:rsidR="00E25EA7" w:rsidRPr="0052118A" w:rsidRDefault="00066DEC" w:rsidP="0052118A">
      <w:pPr>
        <w:jc w:val="center"/>
        <w:rPr>
          <w:rStyle w:val="FontStyle74"/>
          <w:rFonts w:ascii="Verdana" w:hAnsi="Verdana" w:cs="Times New Roman"/>
          <w:color w:val="auto"/>
        </w:rPr>
      </w:pPr>
      <w:r w:rsidRPr="0052118A">
        <w:rPr>
          <w:rFonts w:ascii="Verdana" w:hAnsi="Verdana" w:cs="Verdana"/>
          <w:b/>
          <w:noProof/>
          <w:sz w:val="18"/>
          <w:szCs w:val="18"/>
          <w:lang w:eastAsia="pl-PL"/>
        </w:rPr>
        <w:drawing>
          <wp:inline distT="0" distB="0" distL="0" distR="0" wp14:anchorId="53D1F064" wp14:editId="49E9318D">
            <wp:extent cx="5681345" cy="638175"/>
            <wp:effectExtent l="0" t="0" r="0" b="0"/>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2030" cy="639375"/>
                    </a:xfrm>
                    <a:prstGeom prst="rect">
                      <a:avLst/>
                    </a:prstGeom>
                  </pic:spPr>
                </pic:pic>
              </a:graphicData>
            </a:graphic>
          </wp:inline>
        </w:drawing>
      </w:r>
    </w:p>
    <w:p w14:paraId="7AE182FE" w14:textId="50393662" w:rsidR="00DE280A" w:rsidRPr="0052118A" w:rsidRDefault="00CD10F1" w:rsidP="0052118A">
      <w:pPr>
        <w:pStyle w:val="Style6"/>
        <w:widowControl/>
        <w:spacing w:before="120" w:after="100" w:afterAutospacing="1" w:line="276" w:lineRule="auto"/>
        <w:mirrorIndents/>
        <w:jc w:val="right"/>
        <w:rPr>
          <w:rStyle w:val="FontStyle49"/>
          <w:color w:val="auto"/>
          <w:sz w:val="18"/>
          <w:szCs w:val="18"/>
        </w:rPr>
      </w:pPr>
      <w:r w:rsidRPr="0052118A">
        <w:rPr>
          <w:rStyle w:val="FontStyle49"/>
          <w:color w:val="auto"/>
          <w:sz w:val="18"/>
          <w:szCs w:val="18"/>
        </w:rPr>
        <w:t>Wzór umowy</w:t>
      </w:r>
    </w:p>
    <w:p w14:paraId="15333F27" w14:textId="6368B4D4" w:rsidR="00DB3302" w:rsidRPr="0052118A" w:rsidRDefault="00CD52F4" w:rsidP="0052118A">
      <w:pPr>
        <w:pStyle w:val="Style6"/>
        <w:widowControl/>
        <w:spacing w:before="120" w:after="100" w:afterAutospacing="1" w:line="276" w:lineRule="auto"/>
        <w:mirrorIndents/>
        <w:jc w:val="center"/>
        <w:rPr>
          <w:rStyle w:val="FontStyle51"/>
          <w:b/>
          <w:bCs/>
          <w:color w:val="auto"/>
          <w:sz w:val="18"/>
          <w:szCs w:val="18"/>
        </w:rPr>
      </w:pPr>
      <w:r w:rsidRPr="0052118A">
        <w:rPr>
          <w:rStyle w:val="FontStyle49"/>
          <w:color w:val="auto"/>
          <w:sz w:val="18"/>
          <w:szCs w:val="18"/>
        </w:rPr>
        <w:t>UMOWA nr SCP/U/</w:t>
      </w:r>
      <w:r w:rsidR="00BF0D85">
        <w:rPr>
          <w:rStyle w:val="FontStyle49"/>
          <w:color w:val="auto"/>
          <w:sz w:val="18"/>
          <w:szCs w:val="18"/>
        </w:rPr>
        <w:tab/>
      </w:r>
      <w:r w:rsidRPr="0052118A">
        <w:rPr>
          <w:rStyle w:val="FontStyle49"/>
          <w:color w:val="auto"/>
          <w:sz w:val="18"/>
          <w:szCs w:val="18"/>
        </w:rPr>
        <w:t>/202</w:t>
      </w:r>
      <w:r w:rsidR="004F577D" w:rsidRPr="0052118A">
        <w:rPr>
          <w:rStyle w:val="FontStyle49"/>
          <w:color w:val="auto"/>
          <w:sz w:val="18"/>
          <w:szCs w:val="18"/>
        </w:rPr>
        <w:t>1</w:t>
      </w:r>
      <w:r w:rsidR="00F22BAF" w:rsidRPr="0052118A">
        <w:rPr>
          <w:rStyle w:val="FontStyle49"/>
          <w:color w:val="auto"/>
          <w:sz w:val="18"/>
          <w:szCs w:val="18"/>
        </w:rPr>
        <w:br/>
      </w:r>
    </w:p>
    <w:p w14:paraId="6A0A832C" w14:textId="3AE32EBE" w:rsidR="00DB3302" w:rsidRPr="0052118A" w:rsidRDefault="00DB3302" w:rsidP="0052118A">
      <w:pPr>
        <w:pStyle w:val="Style11"/>
        <w:widowControl/>
        <w:tabs>
          <w:tab w:val="left" w:leader="dot" w:pos="4241"/>
          <w:tab w:val="left" w:pos="4356"/>
        </w:tabs>
        <w:spacing w:before="120" w:after="100" w:afterAutospacing="1" w:line="276" w:lineRule="auto"/>
        <w:mirrorIndents/>
        <w:rPr>
          <w:rStyle w:val="FontStyle51"/>
          <w:color w:val="auto"/>
          <w:sz w:val="18"/>
          <w:szCs w:val="18"/>
        </w:rPr>
      </w:pPr>
      <w:r w:rsidRPr="0052118A">
        <w:rPr>
          <w:rStyle w:val="FontStyle51"/>
          <w:color w:val="auto"/>
          <w:sz w:val="18"/>
          <w:szCs w:val="18"/>
        </w:rPr>
        <w:t>zawarta w Chorzowie w dniu</w:t>
      </w:r>
      <w:r w:rsidR="00BF0D85">
        <w:rPr>
          <w:rStyle w:val="FontStyle51"/>
          <w:color w:val="auto"/>
          <w:sz w:val="18"/>
          <w:szCs w:val="18"/>
        </w:rPr>
        <w:tab/>
      </w:r>
      <w:r w:rsidR="00BF0D85">
        <w:rPr>
          <w:rStyle w:val="FontStyle51"/>
          <w:color w:val="auto"/>
          <w:sz w:val="18"/>
          <w:szCs w:val="18"/>
        </w:rPr>
        <w:tab/>
      </w:r>
      <w:r w:rsidR="00CD52F4" w:rsidRPr="0052118A">
        <w:rPr>
          <w:rStyle w:val="FontStyle51"/>
          <w:color w:val="auto"/>
          <w:sz w:val="18"/>
          <w:szCs w:val="18"/>
        </w:rPr>
        <w:t>202</w:t>
      </w:r>
      <w:r w:rsidR="004F577D" w:rsidRPr="0052118A">
        <w:rPr>
          <w:rStyle w:val="FontStyle51"/>
          <w:color w:val="auto"/>
          <w:sz w:val="18"/>
          <w:szCs w:val="18"/>
        </w:rPr>
        <w:t>1</w:t>
      </w:r>
      <w:r w:rsidR="006A5978" w:rsidRPr="0052118A">
        <w:rPr>
          <w:rStyle w:val="FontStyle51"/>
          <w:color w:val="auto"/>
          <w:sz w:val="18"/>
          <w:szCs w:val="18"/>
        </w:rPr>
        <w:t xml:space="preserve"> </w:t>
      </w:r>
      <w:r w:rsidRPr="0052118A">
        <w:rPr>
          <w:rStyle w:val="FontStyle51"/>
          <w:color w:val="auto"/>
          <w:sz w:val="18"/>
          <w:szCs w:val="18"/>
        </w:rPr>
        <w:t>r. pomiędzy:</w:t>
      </w:r>
    </w:p>
    <w:p w14:paraId="23B74508" w14:textId="61F9E03B" w:rsidR="004F577D" w:rsidRPr="0052118A" w:rsidRDefault="004F577D" w:rsidP="0052118A">
      <w:pPr>
        <w:jc w:val="both"/>
        <w:rPr>
          <w:rFonts w:ascii="Verdana" w:hAnsi="Verdana"/>
          <w:sz w:val="18"/>
          <w:szCs w:val="18"/>
        </w:rPr>
      </w:pPr>
      <w:r w:rsidRPr="0052118A">
        <w:rPr>
          <w:rFonts w:ascii="Verdana" w:hAnsi="Verdana"/>
          <w:sz w:val="18"/>
          <w:szCs w:val="18"/>
        </w:rPr>
        <w:t>Województwem Śląskim – Śląskim Centrum Przedsiębiorczości będącym wojewódzką samorządową jednostką organizacyjną, działającą w formie jednostki budżetowej z siedzibą w Chorzowie przy ulicy Katowickiej 47, w imieniu którego działa Pan Krzysztof Spyra – Dyrektor Śląskiego Centrum Przedsiębiorczości.</w:t>
      </w:r>
    </w:p>
    <w:p w14:paraId="48E0046B" w14:textId="77777777" w:rsidR="004F577D" w:rsidRPr="0052118A" w:rsidRDefault="004F577D" w:rsidP="0052118A">
      <w:pPr>
        <w:jc w:val="both"/>
        <w:rPr>
          <w:rFonts w:ascii="Verdana" w:hAnsi="Verdana"/>
          <w:sz w:val="18"/>
          <w:szCs w:val="18"/>
        </w:rPr>
      </w:pPr>
      <w:r w:rsidRPr="0052118A">
        <w:rPr>
          <w:rFonts w:ascii="Verdana" w:hAnsi="Verdana"/>
          <w:sz w:val="18"/>
          <w:szCs w:val="18"/>
        </w:rPr>
        <w:t>zwaną dalej „Zamawiającym”</w:t>
      </w:r>
    </w:p>
    <w:p w14:paraId="551665C5" w14:textId="77777777" w:rsidR="004F577D" w:rsidRPr="0052118A" w:rsidRDefault="004F577D" w:rsidP="0052118A">
      <w:pPr>
        <w:jc w:val="both"/>
        <w:rPr>
          <w:rFonts w:ascii="Verdana" w:hAnsi="Verdana"/>
          <w:sz w:val="18"/>
          <w:szCs w:val="18"/>
        </w:rPr>
      </w:pPr>
      <w:r w:rsidRPr="0052118A">
        <w:rPr>
          <w:rFonts w:ascii="Verdana" w:hAnsi="Verdana"/>
          <w:sz w:val="18"/>
          <w:szCs w:val="18"/>
        </w:rPr>
        <w:t>a</w:t>
      </w:r>
    </w:p>
    <w:p w14:paraId="36C602F1" w14:textId="77777777" w:rsidR="00BF0D85" w:rsidRDefault="00BF0D85" w:rsidP="0052118A">
      <w:pPr>
        <w:jc w:val="both"/>
        <w:rPr>
          <w:rFonts w:ascii="Verdana" w:hAnsi="Verdana"/>
          <w:sz w:val="18"/>
          <w:szCs w:val="18"/>
        </w:rPr>
      </w:pPr>
    </w:p>
    <w:p w14:paraId="777623CB" w14:textId="4A1C3264" w:rsidR="004F577D" w:rsidRPr="0052118A" w:rsidRDefault="004F577D" w:rsidP="0052118A">
      <w:pPr>
        <w:jc w:val="both"/>
        <w:rPr>
          <w:rFonts w:ascii="Verdana" w:hAnsi="Verdana"/>
          <w:sz w:val="18"/>
          <w:szCs w:val="18"/>
        </w:rPr>
      </w:pPr>
      <w:r w:rsidRPr="0052118A">
        <w:rPr>
          <w:rFonts w:ascii="Verdana" w:hAnsi="Verdana"/>
          <w:sz w:val="18"/>
          <w:szCs w:val="18"/>
        </w:rPr>
        <w:t>zwanym w dalszej części umowy „Wykonawcą”,</w:t>
      </w:r>
    </w:p>
    <w:p w14:paraId="66CBDED6" w14:textId="1A2ADF89" w:rsidR="00AD018B" w:rsidRPr="0052118A" w:rsidRDefault="004F577D" w:rsidP="0052118A">
      <w:pPr>
        <w:jc w:val="both"/>
        <w:rPr>
          <w:rFonts w:ascii="Verdana" w:hAnsi="Verdana"/>
          <w:sz w:val="18"/>
          <w:szCs w:val="18"/>
        </w:rPr>
      </w:pPr>
      <w:r w:rsidRPr="0052118A">
        <w:rPr>
          <w:rFonts w:ascii="Verdana" w:hAnsi="Verdana"/>
          <w:sz w:val="18"/>
          <w:szCs w:val="18"/>
        </w:rPr>
        <w:t xml:space="preserve">Umowa zawarta na podstawie dokonanego przez Zamawiającego wyboru oferty Dostawcy, </w:t>
      </w:r>
      <w:r w:rsidRPr="0052118A">
        <w:rPr>
          <w:rFonts w:ascii="Verdana" w:hAnsi="Verdana"/>
          <w:sz w:val="18"/>
          <w:szCs w:val="18"/>
        </w:rPr>
        <w:br/>
        <w:t xml:space="preserve">w trybie zapytania ofertowego, o numerze </w:t>
      </w:r>
      <w:r w:rsidR="00BF0D85">
        <w:rPr>
          <w:rFonts w:ascii="Verdana" w:hAnsi="Verdana"/>
          <w:sz w:val="18"/>
          <w:szCs w:val="18"/>
        </w:rPr>
        <w:tab/>
      </w:r>
      <w:r w:rsidR="00BF0D85">
        <w:rPr>
          <w:rFonts w:ascii="Verdana" w:hAnsi="Verdana"/>
          <w:sz w:val="18"/>
          <w:szCs w:val="18"/>
        </w:rPr>
        <w:tab/>
      </w:r>
      <w:r w:rsidR="00BF0D85">
        <w:rPr>
          <w:rFonts w:ascii="Verdana" w:hAnsi="Verdana"/>
          <w:sz w:val="18"/>
          <w:szCs w:val="18"/>
        </w:rPr>
        <w:tab/>
      </w:r>
      <w:r w:rsidRPr="0052118A">
        <w:rPr>
          <w:rFonts w:ascii="Verdana" w:hAnsi="Verdana"/>
          <w:sz w:val="18"/>
          <w:szCs w:val="18"/>
        </w:rPr>
        <w:t xml:space="preserve"> </w:t>
      </w:r>
      <w:r w:rsidR="00110294" w:rsidRPr="0052118A">
        <w:rPr>
          <w:rFonts w:ascii="Verdana" w:hAnsi="Verdana"/>
          <w:sz w:val="18"/>
          <w:szCs w:val="18"/>
        </w:rPr>
        <w:t xml:space="preserve">- </w:t>
      </w:r>
      <w:r w:rsidRPr="0052118A">
        <w:rPr>
          <w:rFonts w:ascii="Verdana" w:hAnsi="Verdana"/>
          <w:sz w:val="18"/>
          <w:szCs w:val="18"/>
        </w:rPr>
        <w:br/>
        <w:t>wartoś</w:t>
      </w:r>
      <w:r w:rsidR="00110294" w:rsidRPr="0052118A">
        <w:rPr>
          <w:rFonts w:ascii="Verdana" w:hAnsi="Verdana"/>
          <w:sz w:val="18"/>
          <w:szCs w:val="18"/>
        </w:rPr>
        <w:t>ć</w:t>
      </w:r>
      <w:r w:rsidRPr="0052118A">
        <w:rPr>
          <w:rFonts w:ascii="Verdana" w:hAnsi="Verdana"/>
          <w:sz w:val="18"/>
          <w:szCs w:val="18"/>
        </w:rPr>
        <w:t xml:space="preserve"> zamówienia nieprzekraczając</w:t>
      </w:r>
      <w:r w:rsidR="00110294" w:rsidRPr="0052118A">
        <w:rPr>
          <w:rFonts w:ascii="Verdana" w:hAnsi="Verdana"/>
          <w:sz w:val="18"/>
          <w:szCs w:val="18"/>
        </w:rPr>
        <w:t>a</w:t>
      </w:r>
      <w:r w:rsidRPr="0052118A">
        <w:rPr>
          <w:rFonts w:ascii="Verdana" w:hAnsi="Verdana"/>
          <w:sz w:val="18"/>
          <w:szCs w:val="18"/>
        </w:rPr>
        <w:t xml:space="preserve"> kwoty wskazanej w art.2 ust.</w:t>
      </w:r>
      <w:r w:rsidR="00110294" w:rsidRPr="0052118A">
        <w:rPr>
          <w:rFonts w:ascii="Verdana" w:hAnsi="Verdana"/>
          <w:sz w:val="18"/>
          <w:szCs w:val="18"/>
        </w:rPr>
        <w:t xml:space="preserve"> </w:t>
      </w:r>
      <w:r w:rsidRPr="0052118A">
        <w:rPr>
          <w:rFonts w:ascii="Verdana" w:hAnsi="Verdana"/>
          <w:sz w:val="18"/>
          <w:szCs w:val="18"/>
        </w:rPr>
        <w:t xml:space="preserve">1 pkt 1 </w:t>
      </w:r>
      <w:r w:rsidR="00AD018B" w:rsidRPr="0052118A">
        <w:rPr>
          <w:rFonts w:ascii="Verdana" w:hAnsi="Verdana"/>
          <w:sz w:val="18"/>
          <w:szCs w:val="18"/>
        </w:rPr>
        <w:t>ustawy z dnia 11.09.2019 r. Prawo Zamówień Publicznych (Dz.U. z 2019 r., poz. 2019).</w:t>
      </w:r>
    </w:p>
    <w:p w14:paraId="787FA385" w14:textId="7010B891" w:rsidR="006342AC" w:rsidRPr="0052118A" w:rsidRDefault="00E25EA7" w:rsidP="0052118A">
      <w:pPr>
        <w:jc w:val="center"/>
        <w:rPr>
          <w:rStyle w:val="FontStyle73"/>
          <w:rFonts w:ascii="Verdana" w:hAnsi="Verdana"/>
          <w:color w:val="auto"/>
        </w:rPr>
      </w:pPr>
      <w:r w:rsidRPr="0052118A">
        <w:rPr>
          <w:rStyle w:val="FontStyle73"/>
          <w:rFonts w:ascii="Verdana" w:hAnsi="Verdana"/>
          <w:color w:val="auto"/>
        </w:rPr>
        <w:t>§ 1</w:t>
      </w:r>
    </w:p>
    <w:p w14:paraId="02002D82" w14:textId="6D0CCE2F" w:rsidR="00E25EA7" w:rsidRPr="0052118A" w:rsidRDefault="00E25EA7" w:rsidP="0052118A">
      <w:pPr>
        <w:jc w:val="both"/>
        <w:rPr>
          <w:rFonts w:ascii="Verdana" w:hAnsi="Verdana"/>
          <w:sz w:val="18"/>
          <w:szCs w:val="18"/>
        </w:rPr>
      </w:pPr>
      <w:r w:rsidRPr="0052118A">
        <w:rPr>
          <w:rStyle w:val="FontStyle74"/>
          <w:rFonts w:ascii="Verdana" w:hAnsi="Verdana"/>
          <w:color w:val="auto"/>
        </w:rPr>
        <w:t xml:space="preserve">1. Przedmiotem umowy jest </w:t>
      </w:r>
      <w:r w:rsidR="000238F9" w:rsidRPr="0052118A">
        <w:rPr>
          <w:rStyle w:val="FontStyle73"/>
          <w:rFonts w:ascii="Verdana" w:hAnsi="Verdana"/>
          <w:b w:val="0"/>
          <w:color w:val="auto"/>
        </w:rPr>
        <w:t>n</w:t>
      </w:r>
      <w:r w:rsidR="000277FD" w:rsidRPr="0052118A">
        <w:rPr>
          <w:rStyle w:val="FontStyle73"/>
          <w:rFonts w:ascii="Verdana" w:hAnsi="Verdana"/>
          <w:b w:val="0"/>
          <w:color w:val="auto"/>
        </w:rPr>
        <w:t xml:space="preserve">aprawa sprzętu komputerowego, RTV i AGD dla Śląskiego Centrum Przedsiębiorczości. </w:t>
      </w:r>
      <w:r w:rsidRPr="0052118A">
        <w:rPr>
          <w:rStyle w:val="FontStyle74"/>
          <w:rFonts w:ascii="Verdana" w:hAnsi="Verdana"/>
          <w:color w:val="auto"/>
        </w:rPr>
        <w:t xml:space="preserve">Wykaz sprzętu  podlegającego usłudze naprawy znajduje się w Załączniku Nr 1. </w:t>
      </w:r>
    </w:p>
    <w:p w14:paraId="5BDE8F32" w14:textId="7DB2FDAD" w:rsidR="00E25EA7" w:rsidRPr="0052118A" w:rsidRDefault="00E25EA7" w:rsidP="0052118A">
      <w:pPr>
        <w:numPr>
          <w:ilvl w:val="0"/>
          <w:numId w:val="1"/>
        </w:numPr>
        <w:suppressAutoHyphens/>
        <w:autoSpaceDE w:val="0"/>
        <w:spacing w:after="0"/>
        <w:ind w:left="284" w:right="123" w:hanging="284"/>
        <w:jc w:val="both"/>
        <w:rPr>
          <w:rFonts w:ascii="Verdana" w:hAnsi="Verdana" w:cs="Arial"/>
          <w:sz w:val="18"/>
          <w:szCs w:val="18"/>
        </w:rPr>
      </w:pPr>
      <w:r w:rsidRPr="0052118A">
        <w:rPr>
          <w:rFonts w:ascii="Verdana" w:hAnsi="Verdana" w:cs="Arial"/>
          <w:sz w:val="18"/>
          <w:szCs w:val="18"/>
        </w:rPr>
        <w:t xml:space="preserve">Zamawiający zamawia, a Wykonawca zobowiązuje się zrealizować przedmiot umowy </w:t>
      </w:r>
      <w:r w:rsidR="00215A78" w:rsidRPr="0052118A">
        <w:rPr>
          <w:rFonts w:ascii="Verdana" w:hAnsi="Verdana" w:cs="Arial"/>
          <w:sz w:val="18"/>
          <w:szCs w:val="18"/>
        </w:rPr>
        <w:t xml:space="preserve">po cenach </w:t>
      </w:r>
      <w:r w:rsidR="00110294" w:rsidRPr="0052118A">
        <w:rPr>
          <w:rFonts w:ascii="Verdana" w:hAnsi="Verdana" w:cs="Arial"/>
          <w:sz w:val="18"/>
          <w:szCs w:val="18"/>
        </w:rPr>
        <w:t xml:space="preserve">naprawy </w:t>
      </w:r>
      <w:r w:rsidR="00215A78" w:rsidRPr="0052118A">
        <w:rPr>
          <w:rFonts w:ascii="Verdana" w:hAnsi="Verdana" w:cs="Arial"/>
          <w:sz w:val="18"/>
          <w:szCs w:val="18"/>
        </w:rPr>
        <w:t>zgodnych ze złożoną ofertą</w:t>
      </w:r>
      <w:r w:rsidR="00110294" w:rsidRPr="0052118A">
        <w:rPr>
          <w:rFonts w:ascii="Verdana" w:hAnsi="Verdana" w:cs="Arial"/>
          <w:sz w:val="18"/>
          <w:szCs w:val="18"/>
        </w:rPr>
        <w:t>, stanowiącą</w:t>
      </w:r>
      <w:r w:rsidRPr="0052118A">
        <w:rPr>
          <w:rFonts w:ascii="Verdana" w:hAnsi="Verdana" w:cs="Arial"/>
          <w:sz w:val="18"/>
          <w:szCs w:val="18"/>
        </w:rPr>
        <w:t xml:space="preserve"> załącznik nr </w:t>
      </w:r>
      <w:r w:rsidR="00CC0220" w:rsidRPr="0052118A">
        <w:rPr>
          <w:rFonts w:ascii="Verdana" w:hAnsi="Verdana" w:cs="Arial"/>
          <w:sz w:val="18"/>
          <w:szCs w:val="18"/>
        </w:rPr>
        <w:t>2</w:t>
      </w:r>
      <w:r w:rsidR="00C10217" w:rsidRPr="0052118A">
        <w:rPr>
          <w:rFonts w:ascii="Verdana" w:hAnsi="Verdana" w:cs="Arial"/>
          <w:sz w:val="18"/>
          <w:szCs w:val="18"/>
        </w:rPr>
        <w:t xml:space="preserve"> do niniejszej umowy</w:t>
      </w:r>
      <w:r w:rsidR="00110294" w:rsidRPr="0052118A">
        <w:rPr>
          <w:rFonts w:ascii="Verdana" w:hAnsi="Verdana" w:cs="Arial"/>
          <w:sz w:val="18"/>
          <w:szCs w:val="18"/>
        </w:rPr>
        <w:t>,</w:t>
      </w:r>
      <w:r w:rsidR="004B119D" w:rsidRPr="0052118A">
        <w:rPr>
          <w:rFonts w:ascii="Verdana" w:hAnsi="Verdana" w:cs="Arial"/>
          <w:sz w:val="18"/>
          <w:szCs w:val="18"/>
        </w:rPr>
        <w:t xml:space="preserve"> </w:t>
      </w:r>
      <w:r w:rsidR="00C95DA7" w:rsidRPr="0052118A">
        <w:rPr>
          <w:rFonts w:ascii="Verdana" w:hAnsi="Verdana" w:cs="Arial"/>
          <w:sz w:val="18"/>
          <w:szCs w:val="18"/>
        </w:rPr>
        <w:t>na</w:t>
      </w:r>
      <w:r w:rsidR="004B119D" w:rsidRPr="0052118A">
        <w:rPr>
          <w:rFonts w:ascii="Verdana" w:hAnsi="Verdana" w:cs="Arial"/>
          <w:sz w:val="18"/>
          <w:szCs w:val="18"/>
        </w:rPr>
        <w:t>  kwot</w:t>
      </w:r>
      <w:r w:rsidR="00215A78" w:rsidRPr="0052118A">
        <w:rPr>
          <w:rFonts w:ascii="Verdana" w:hAnsi="Verdana" w:cs="Arial"/>
          <w:sz w:val="18"/>
          <w:szCs w:val="18"/>
        </w:rPr>
        <w:t>ę</w:t>
      </w:r>
      <w:r w:rsidR="004B119D" w:rsidRPr="0052118A">
        <w:rPr>
          <w:rFonts w:ascii="Verdana" w:hAnsi="Verdana" w:cs="Arial"/>
          <w:sz w:val="18"/>
          <w:szCs w:val="18"/>
        </w:rPr>
        <w:t xml:space="preserve"> </w:t>
      </w:r>
      <w:r w:rsidRPr="0052118A">
        <w:rPr>
          <w:rFonts w:ascii="Verdana" w:hAnsi="Verdana" w:cs="Arial"/>
          <w:sz w:val="18"/>
          <w:szCs w:val="18"/>
        </w:rPr>
        <w:t>łączni</w:t>
      </w:r>
      <w:r w:rsidR="00215A78" w:rsidRPr="0052118A">
        <w:rPr>
          <w:rFonts w:ascii="Verdana" w:hAnsi="Verdana" w:cs="Arial"/>
          <w:sz w:val="18"/>
          <w:szCs w:val="18"/>
        </w:rPr>
        <w:t>e</w:t>
      </w:r>
      <w:r w:rsidR="00C95DA7" w:rsidRPr="0052118A">
        <w:rPr>
          <w:rFonts w:ascii="Verdana" w:hAnsi="Verdana" w:cs="Arial"/>
          <w:sz w:val="18"/>
          <w:szCs w:val="18"/>
        </w:rPr>
        <w:t xml:space="preserve"> </w:t>
      </w:r>
      <w:r w:rsidR="00BF0D85">
        <w:rPr>
          <w:rFonts w:ascii="Verdana" w:hAnsi="Verdana" w:cs="Arial"/>
          <w:sz w:val="18"/>
          <w:szCs w:val="18"/>
        </w:rPr>
        <w:tab/>
      </w:r>
      <w:r w:rsidR="00BF0D85">
        <w:rPr>
          <w:rFonts w:ascii="Verdana" w:hAnsi="Verdana" w:cs="Arial"/>
          <w:sz w:val="18"/>
          <w:szCs w:val="18"/>
        </w:rPr>
        <w:tab/>
      </w:r>
      <w:r w:rsidR="00C95DA7" w:rsidRPr="0052118A">
        <w:rPr>
          <w:rFonts w:ascii="Verdana" w:hAnsi="Verdana" w:cs="Arial"/>
          <w:sz w:val="18"/>
          <w:szCs w:val="18"/>
        </w:rPr>
        <w:t>zł</w:t>
      </w:r>
      <w:r w:rsidR="004B119D" w:rsidRPr="0052118A">
        <w:rPr>
          <w:rFonts w:ascii="Verdana" w:hAnsi="Verdana" w:cs="Arial"/>
          <w:b/>
          <w:sz w:val="18"/>
          <w:szCs w:val="18"/>
        </w:rPr>
        <w:t xml:space="preserve"> </w:t>
      </w:r>
      <w:r w:rsidR="004B119D" w:rsidRPr="0052118A">
        <w:rPr>
          <w:rFonts w:ascii="Verdana" w:hAnsi="Verdana" w:cs="Arial"/>
          <w:sz w:val="18"/>
          <w:szCs w:val="18"/>
        </w:rPr>
        <w:t>brutto</w:t>
      </w:r>
      <w:r w:rsidR="00AF5BFB" w:rsidRPr="0052118A">
        <w:rPr>
          <w:rFonts w:ascii="Verdana" w:hAnsi="Verdana" w:cs="Arial"/>
          <w:sz w:val="18"/>
          <w:szCs w:val="18"/>
        </w:rPr>
        <w:t xml:space="preserve"> (słownie złotych: </w:t>
      </w:r>
      <w:r w:rsidR="00BF0D85">
        <w:rPr>
          <w:rFonts w:ascii="Verdana" w:hAnsi="Verdana" w:cs="Arial"/>
          <w:sz w:val="18"/>
          <w:szCs w:val="18"/>
        </w:rPr>
        <w:tab/>
      </w:r>
      <w:r w:rsidR="00BF0D85">
        <w:rPr>
          <w:rFonts w:ascii="Verdana" w:hAnsi="Verdana" w:cs="Arial"/>
          <w:sz w:val="18"/>
          <w:szCs w:val="18"/>
        </w:rPr>
        <w:tab/>
      </w:r>
      <w:r w:rsidR="00BF0D85">
        <w:rPr>
          <w:rFonts w:ascii="Verdana" w:hAnsi="Verdana" w:cs="Arial"/>
          <w:sz w:val="18"/>
          <w:szCs w:val="18"/>
        </w:rPr>
        <w:tab/>
      </w:r>
      <w:r w:rsidR="004B119D" w:rsidRPr="0052118A">
        <w:rPr>
          <w:rFonts w:ascii="Verdana" w:hAnsi="Verdana" w:cs="Arial"/>
          <w:sz w:val="18"/>
          <w:szCs w:val="18"/>
        </w:rPr>
        <w:t>)</w:t>
      </w:r>
      <w:r w:rsidR="00110294" w:rsidRPr="0052118A">
        <w:rPr>
          <w:rFonts w:ascii="Verdana" w:hAnsi="Verdana" w:cs="Arial"/>
          <w:sz w:val="18"/>
          <w:szCs w:val="18"/>
        </w:rPr>
        <w:t>,</w:t>
      </w:r>
      <w:r w:rsidR="00D802A7" w:rsidRPr="0052118A">
        <w:rPr>
          <w:rFonts w:ascii="Verdana" w:hAnsi="Verdana" w:cs="Arial"/>
          <w:sz w:val="18"/>
          <w:szCs w:val="18"/>
        </w:rPr>
        <w:t xml:space="preserve"> </w:t>
      </w:r>
      <w:r w:rsidR="00C95DA7" w:rsidRPr="0052118A">
        <w:rPr>
          <w:rFonts w:ascii="Verdana" w:hAnsi="Verdana" w:cs="Arial"/>
          <w:sz w:val="18"/>
          <w:szCs w:val="18"/>
        </w:rPr>
        <w:t xml:space="preserve">a pozostałą kwotę tj. </w:t>
      </w:r>
      <w:r w:rsidR="00BF0D85">
        <w:rPr>
          <w:rFonts w:ascii="Verdana" w:hAnsi="Verdana" w:cs="Arial"/>
          <w:sz w:val="18"/>
          <w:szCs w:val="18"/>
        </w:rPr>
        <w:tab/>
      </w:r>
      <w:r w:rsidR="00BF0D85">
        <w:rPr>
          <w:rFonts w:ascii="Verdana" w:hAnsi="Verdana" w:cs="Arial"/>
          <w:sz w:val="18"/>
          <w:szCs w:val="18"/>
        </w:rPr>
        <w:tab/>
      </w:r>
      <w:r w:rsidR="00C95DA7" w:rsidRPr="0052118A">
        <w:rPr>
          <w:rFonts w:ascii="Verdana" w:hAnsi="Verdana" w:cs="Arial"/>
          <w:sz w:val="18"/>
          <w:szCs w:val="18"/>
        </w:rPr>
        <w:t>zł brut</w:t>
      </w:r>
      <w:r w:rsidR="00215A78" w:rsidRPr="0052118A">
        <w:rPr>
          <w:rFonts w:ascii="Verdana" w:hAnsi="Verdana" w:cs="Arial"/>
          <w:sz w:val="18"/>
          <w:szCs w:val="18"/>
        </w:rPr>
        <w:t>t</w:t>
      </w:r>
      <w:r w:rsidR="00C95DA7" w:rsidRPr="0052118A">
        <w:rPr>
          <w:rFonts w:ascii="Verdana" w:hAnsi="Verdana" w:cs="Arial"/>
          <w:sz w:val="18"/>
          <w:szCs w:val="18"/>
        </w:rPr>
        <w:t xml:space="preserve">o Zamawiający przeznaczy </w:t>
      </w:r>
      <w:r w:rsidR="00CD3C7B" w:rsidRPr="0052118A">
        <w:rPr>
          <w:rFonts w:ascii="Verdana" w:hAnsi="Verdana" w:cs="Arial"/>
          <w:sz w:val="18"/>
          <w:szCs w:val="18"/>
        </w:rPr>
        <w:t xml:space="preserve">na zakup </w:t>
      </w:r>
      <w:r w:rsidR="00110294" w:rsidRPr="0052118A">
        <w:rPr>
          <w:rFonts w:ascii="Verdana" w:hAnsi="Verdana" w:cs="Arial"/>
          <w:sz w:val="18"/>
          <w:szCs w:val="18"/>
        </w:rPr>
        <w:t xml:space="preserve">potrzebnych do naprawy </w:t>
      </w:r>
      <w:r w:rsidR="00CD3C7B" w:rsidRPr="0052118A">
        <w:rPr>
          <w:rFonts w:ascii="Verdana" w:hAnsi="Verdana" w:cs="Arial"/>
          <w:sz w:val="18"/>
          <w:szCs w:val="18"/>
        </w:rPr>
        <w:t>części</w:t>
      </w:r>
      <w:r w:rsidRPr="0052118A">
        <w:rPr>
          <w:rFonts w:ascii="Verdana" w:hAnsi="Verdana" w:cs="Arial"/>
          <w:sz w:val="18"/>
          <w:szCs w:val="18"/>
        </w:rPr>
        <w:t>.</w:t>
      </w:r>
    </w:p>
    <w:p w14:paraId="04284923" w14:textId="77777777" w:rsidR="00E25EA7" w:rsidRPr="0052118A" w:rsidRDefault="00E25EA7" w:rsidP="0052118A">
      <w:pPr>
        <w:pStyle w:val="Style20"/>
        <w:widowControl/>
        <w:numPr>
          <w:ilvl w:val="0"/>
          <w:numId w:val="1"/>
        </w:numPr>
        <w:tabs>
          <w:tab w:val="left" w:pos="288"/>
        </w:tabs>
        <w:spacing w:before="53" w:line="276" w:lineRule="auto"/>
        <w:ind w:left="288" w:right="19" w:hanging="288"/>
        <w:rPr>
          <w:rStyle w:val="FontStyle74"/>
          <w:rFonts w:ascii="Verdana" w:hAnsi="Verdana"/>
          <w:color w:val="auto"/>
        </w:rPr>
      </w:pPr>
      <w:r w:rsidRPr="0052118A">
        <w:rPr>
          <w:rFonts w:ascii="Verdana" w:hAnsi="Verdana"/>
          <w:sz w:val="18"/>
          <w:szCs w:val="18"/>
        </w:rPr>
        <w:t>Zamawiający zastrzega sobie prawo składania zamówień w ilościach uzależnionych od rzeczywistych potrzeb oraz do ograniczenia zamówienia w zakresie rzeczowym lub ilościowym, co nie jest odstąpieniem od umowy nawet w części i nie stwarza po stronie Wykonawcy jakichkolwiek roszczeń.</w:t>
      </w:r>
    </w:p>
    <w:p w14:paraId="188A7146" w14:textId="62128F1E" w:rsidR="00E25EA7" w:rsidRPr="0052118A" w:rsidRDefault="00E25EA7" w:rsidP="0052118A">
      <w:pPr>
        <w:numPr>
          <w:ilvl w:val="0"/>
          <w:numId w:val="1"/>
        </w:numPr>
        <w:suppressAutoHyphens/>
        <w:autoSpaceDE w:val="0"/>
        <w:spacing w:after="0"/>
        <w:ind w:left="284" w:right="123" w:hanging="284"/>
        <w:jc w:val="both"/>
        <w:rPr>
          <w:rFonts w:ascii="Verdana" w:hAnsi="Verdana" w:cs="Arial"/>
          <w:sz w:val="18"/>
          <w:szCs w:val="18"/>
        </w:rPr>
      </w:pPr>
      <w:r w:rsidRPr="0052118A">
        <w:rPr>
          <w:rFonts w:ascii="Verdana" w:hAnsi="Verdana" w:cs="Arial"/>
          <w:sz w:val="18"/>
          <w:szCs w:val="18"/>
        </w:rPr>
        <w:t xml:space="preserve">Maksymalna kwota jaką </w:t>
      </w:r>
      <w:r w:rsidR="00110294" w:rsidRPr="0052118A">
        <w:rPr>
          <w:rFonts w:ascii="Verdana" w:hAnsi="Verdana" w:cs="Arial"/>
          <w:sz w:val="18"/>
          <w:szCs w:val="18"/>
        </w:rPr>
        <w:t>Z</w:t>
      </w:r>
      <w:r w:rsidRPr="0052118A">
        <w:rPr>
          <w:rFonts w:ascii="Verdana" w:hAnsi="Verdana" w:cs="Arial"/>
          <w:sz w:val="18"/>
          <w:szCs w:val="18"/>
        </w:rPr>
        <w:t xml:space="preserve">amawiający może wykorzystać </w:t>
      </w:r>
      <w:r w:rsidR="00990114" w:rsidRPr="0052118A">
        <w:rPr>
          <w:rFonts w:ascii="Verdana" w:hAnsi="Verdana" w:cs="Arial"/>
          <w:sz w:val="18"/>
          <w:szCs w:val="18"/>
        </w:rPr>
        <w:t xml:space="preserve">łącznie </w:t>
      </w:r>
      <w:r w:rsidRPr="0052118A">
        <w:rPr>
          <w:rFonts w:ascii="Verdana" w:hAnsi="Verdana" w:cs="Arial"/>
          <w:sz w:val="18"/>
          <w:szCs w:val="18"/>
        </w:rPr>
        <w:t xml:space="preserve">na wszystkie naprawy urządzeń wyszczególnionych w Załączniku nr 1 </w:t>
      </w:r>
      <w:r w:rsidR="001074C4" w:rsidRPr="0052118A">
        <w:rPr>
          <w:rFonts w:ascii="Verdana" w:hAnsi="Verdana" w:cs="Arial"/>
          <w:sz w:val="18"/>
          <w:szCs w:val="18"/>
        </w:rPr>
        <w:t xml:space="preserve">wraz z wymianą części </w:t>
      </w:r>
      <w:r w:rsidR="00CD52F4" w:rsidRPr="0052118A">
        <w:rPr>
          <w:rFonts w:ascii="Verdana" w:hAnsi="Verdana" w:cs="Arial"/>
          <w:sz w:val="18"/>
          <w:szCs w:val="18"/>
        </w:rPr>
        <w:t xml:space="preserve">wynosi </w:t>
      </w:r>
      <w:r w:rsidR="008271B8" w:rsidRPr="0052118A">
        <w:rPr>
          <w:rFonts w:ascii="Verdana" w:hAnsi="Verdana" w:cs="Arial"/>
          <w:b/>
          <w:sz w:val="18"/>
          <w:szCs w:val="18"/>
        </w:rPr>
        <w:t>19</w:t>
      </w:r>
      <w:r w:rsidR="00347BA7" w:rsidRPr="0052118A">
        <w:rPr>
          <w:rFonts w:ascii="Verdana" w:hAnsi="Verdana" w:cs="Arial"/>
          <w:b/>
          <w:sz w:val="18"/>
          <w:szCs w:val="18"/>
        </w:rPr>
        <w:t> </w:t>
      </w:r>
      <w:r w:rsidR="00CD52F4" w:rsidRPr="0052118A">
        <w:rPr>
          <w:rFonts w:ascii="Verdana" w:hAnsi="Verdana" w:cs="Arial"/>
          <w:b/>
          <w:sz w:val="18"/>
          <w:szCs w:val="18"/>
        </w:rPr>
        <w:t>5</w:t>
      </w:r>
      <w:r w:rsidRPr="0052118A">
        <w:rPr>
          <w:rFonts w:ascii="Verdana" w:hAnsi="Verdana" w:cs="Arial"/>
          <w:b/>
          <w:sz w:val="18"/>
          <w:szCs w:val="18"/>
        </w:rPr>
        <w:t>00</w:t>
      </w:r>
      <w:r w:rsidR="00347BA7" w:rsidRPr="0052118A">
        <w:rPr>
          <w:rFonts w:ascii="Verdana" w:hAnsi="Verdana" w:cs="Arial"/>
          <w:b/>
          <w:sz w:val="18"/>
          <w:szCs w:val="18"/>
        </w:rPr>
        <w:t xml:space="preserve">,00 </w:t>
      </w:r>
      <w:r w:rsidRPr="0052118A">
        <w:rPr>
          <w:rFonts w:ascii="Verdana" w:hAnsi="Verdana" w:cs="Arial"/>
          <w:b/>
          <w:sz w:val="18"/>
          <w:szCs w:val="18"/>
        </w:rPr>
        <w:t>zł</w:t>
      </w:r>
      <w:r w:rsidRPr="0052118A">
        <w:rPr>
          <w:rFonts w:ascii="Verdana" w:hAnsi="Verdana" w:cs="Arial"/>
          <w:sz w:val="18"/>
          <w:szCs w:val="18"/>
        </w:rPr>
        <w:t xml:space="preserve"> brutto (słownie złotych: </w:t>
      </w:r>
      <w:r w:rsidR="00DF46EB" w:rsidRPr="0052118A">
        <w:rPr>
          <w:rFonts w:ascii="Verdana" w:hAnsi="Verdana" w:cs="Arial"/>
          <w:sz w:val="18"/>
          <w:szCs w:val="18"/>
        </w:rPr>
        <w:t xml:space="preserve">dziewiętnaście tysięcy pięćset złotych </w:t>
      </w:r>
      <w:r w:rsidR="005047B4" w:rsidRPr="0052118A">
        <w:rPr>
          <w:rFonts w:ascii="Verdana" w:hAnsi="Verdana" w:cs="Arial"/>
          <w:sz w:val="18"/>
          <w:szCs w:val="18"/>
        </w:rPr>
        <w:t>00/100</w:t>
      </w:r>
      <w:r w:rsidRPr="0052118A">
        <w:rPr>
          <w:rFonts w:ascii="Verdana" w:hAnsi="Verdana" w:cs="Arial"/>
          <w:sz w:val="18"/>
          <w:szCs w:val="18"/>
        </w:rPr>
        <w:t>)</w:t>
      </w:r>
      <w:r w:rsidR="00110294" w:rsidRPr="0052118A">
        <w:rPr>
          <w:rFonts w:ascii="Verdana" w:hAnsi="Verdana" w:cs="Arial"/>
          <w:sz w:val="18"/>
          <w:szCs w:val="18"/>
        </w:rPr>
        <w:t xml:space="preserve">. </w:t>
      </w:r>
      <w:r w:rsidRPr="0052118A">
        <w:rPr>
          <w:rFonts w:ascii="Verdana" w:hAnsi="Verdana" w:cs="Arial"/>
          <w:sz w:val="18"/>
          <w:szCs w:val="18"/>
        </w:rPr>
        <w:t xml:space="preserve">Zamawiający zastrzega sobie prawo do nie wykorzystania pełnej w/w kwoty, a Wykonawcy nie będą przysługiwały z tego tytułu roszczenia, w szczególności finansowe, względem Zamawiającego. </w:t>
      </w:r>
    </w:p>
    <w:p w14:paraId="2F5FA1FC" w14:textId="39FDE1E2" w:rsidR="00300FE5" w:rsidRPr="0052118A" w:rsidRDefault="00E25EA7" w:rsidP="0052118A">
      <w:pPr>
        <w:numPr>
          <w:ilvl w:val="0"/>
          <w:numId w:val="1"/>
        </w:numPr>
        <w:suppressAutoHyphens/>
        <w:autoSpaceDE w:val="0"/>
        <w:spacing w:after="0"/>
        <w:ind w:left="284" w:right="123" w:hanging="284"/>
        <w:jc w:val="both"/>
        <w:rPr>
          <w:rStyle w:val="FontStyle74"/>
          <w:rFonts w:ascii="Verdana" w:hAnsi="Verdana"/>
          <w:color w:val="auto"/>
        </w:rPr>
      </w:pPr>
      <w:r w:rsidRPr="0052118A">
        <w:rPr>
          <w:rFonts w:ascii="Verdana" w:hAnsi="Verdana" w:cs="Arial"/>
          <w:sz w:val="18"/>
          <w:szCs w:val="18"/>
        </w:rPr>
        <w:t>Umowa niniejsza będzie realizowana sukcesywnie wg bieżących potrzeb Zamawiającego określonych w zgłoszeniach potrzeby naprawy po cenach jednostkowych ustalonych w for</w:t>
      </w:r>
      <w:r w:rsidRPr="0052118A">
        <w:rPr>
          <w:rFonts w:ascii="Verdana" w:hAnsi="Verdana" w:cs="Arial"/>
          <w:sz w:val="18"/>
          <w:szCs w:val="18"/>
        </w:rPr>
        <w:softHyphen/>
        <w:t>mu</w:t>
      </w:r>
      <w:r w:rsidRPr="0052118A">
        <w:rPr>
          <w:rFonts w:ascii="Verdana" w:hAnsi="Verdana" w:cs="Arial"/>
          <w:sz w:val="18"/>
          <w:szCs w:val="18"/>
        </w:rPr>
        <w:softHyphen/>
        <w:t>larzu ce</w:t>
      </w:r>
      <w:r w:rsidR="004120FE" w:rsidRPr="0052118A">
        <w:rPr>
          <w:rFonts w:ascii="Verdana" w:hAnsi="Verdana" w:cs="Arial"/>
          <w:sz w:val="18"/>
          <w:szCs w:val="18"/>
        </w:rPr>
        <w:t>nowym stanowiącym załącznik nr 2</w:t>
      </w:r>
      <w:r w:rsidRPr="0052118A">
        <w:rPr>
          <w:rFonts w:ascii="Verdana" w:hAnsi="Verdana" w:cs="Arial"/>
          <w:sz w:val="18"/>
          <w:szCs w:val="18"/>
        </w:rPr>
        <w:t xml:space="preserve">  do niniejszej umowy przez okres od dnia zawarcia umowy do dnia</w:t>
      </w:r>
      <w:r w:rsidR="00715ADB" w:rsidRPr="0052118A">
        <w:rPr>
          <w:rFonts w:ascii="Verdana" w:hAnsi="Verdana" w:cs="Arial"/>
          <w:sz w:val="18"/>
          <w:szCs w:val="18"/>
        </w:rPr>
        <w:t xml:space="preserve"> </w:t>
      </w:r>
      <w:r w:rsidR="00715ADB" w:rsidRPr="0052118A">
        <w:rPr>
          <w:rFonts w:ascii="Verdana" w:hAnsi="Verdana" w:cs="Arial"/>
          <w:b/>
          <w:bCs/>
          <w:sz w:val="18"/>
          <w:szCs w:val="18"/>
        </w:rPr>
        <w:t>17</w:t>
      </w:r>
      <w:r w:rsidR="00CD52F4" w:rsidRPr="0052118A">
        <w:rPr>
          <w:rFonts w:ascii="Verdana" w:hAnsi="Verdana" w:cs="Arial"/>
          <w:b/>
          <w:sz w:val="18"/>
          <w:szCs w:val="18"/>
        </w:rPr>
        <w:t>.12.202</w:t>
      </w:r>
      <w:r w:rsidR="004F577D" w:rsidRPr="0052118A">
        <w:rPr>
          <w:rFonts w:ascii="Verdana" w:hAnsi="Verdana" w:cs="Arial"/>
          <w:b/>
          <w:sz w:val="18"/>
          <w:szCs w:val="18"/>
        </w:rPr>
        <w:t>1</w:t>
      </w:r>
      <w:r w:rsidRPr="0052118A">
        <w:rPr>
          <w:rFonts w:ascii="Verdana" w:hAnsi="Verdana" w:cs="Arial"/>
          <w:b/>
          <w:sz w:val="18"/>
          <w:szCs w:val="18"/>
        </w:rPr>
        <w:t xml:space="preserve"> r.</w:t>
      </w:r>
      <w:r w:rsidRPr="0052118A">
        <w:rPr>
          <w:rFonts w:ascii="Verdana" w:hAnsi="Verdana" w:cs="Arial"/>
          <w:sz w:val="18"/>
          <w:szCs w:val="18"/>
        </w:rPr>
        <w:t xml:space="preserve"> chyba że wcześniej wyczerpana zostanie kwota maksymalna, o której mowa w ust.3.</w:t>
      </w:r>
    </w:p>
    <w:p w14:paraId="02D6178B" w14:textId="77777777" w:rsidR="00E25EA7" w:rsidRPr="0052118A" w:rsidRDefault="00E25EA7" w:rsidP="0052118A">
      <w:pPr>
        <w:pStyle w:val="Style17"/>
        <w:widowControl/>
        <w:spacing w:before="163" w:after="240" w:line="276" w:lineRule="auto"/>
        <w:jc w:val="center"/>
        <w:rPr>
          <w:rStyle w:val="FontStyle73"/>
          <w:rFonts w:ascii="Verdana" w:hAnsi="Verdana"/>
          <w:color w:val="auto"/>
        </w:rPr>
      </w:pPr>
      <w:r w:rsidRPr="0052118A">
        <w:rPr>
          <w:rStyle w:val="FontStyle73"/>
          <w:rFonts w:ascii="Verdana" w:hAnsi="Verdana"/>
          <w:color w:val="auto"/>
        </w:rPr>
        <w:t xml:space="preserve">§ 2 </w:t>
      </w:r>
    </w:p>
    <w:p w14:paraId="6A51DE8C" w14:textId="18834E67" w:rsidR="00E25EA7" w:rsidRPr="0052118A" w:rsidRDefault="00E25EA7" w:rsidP="0052118A">
      <w:pPr>
        <w:pStyle w:val="Style17"/>
        <w:widowControl/>
        <w:tabs>
          <w:tab w:val="left" w:leader="dot" w:pos="6590"/>
        </w:tabs>
        <w:spacing w:line="276" w:lineRule="auto"/>
        <w:jc w:val="both"/>
        <w:rPr>
          <w:rStyle w:val="FontStyle74"/>
          <w:rFonts w:ascii="Verdana" w:hAnsi="Verdana"/>
          <w:color w:val="auto"/>
        </w:rPr>
      </w:pPr>
      <w:r w:rsidRPr="0052118A">
        <w:rPr>
          <w:rStyle w:val="FontStyle74"/>
          <w:rFonts w:ascii="Verdana" w:hAnsi="Verdana"/>
          <w:color w:val="auto"/>
        </w:rPr>
        <w:t xml:space="preserve">Umowa obowiązuje </w:t>
      </w:r>
      <w:r w:rsidRPr="0052118A">
        <w:rPr>
          <w:rStyle w:val="FontStyle73"/>
          <w:rFonts w:ascii="Verdana" w:hAnsi="Verdana"/>
          <w:color w:val="auto"/>
        </w:rPr>
        <w:t>o</w:t>
      </w:r>
      <w:r w:rsidR="00347BA7" w:rsidRPr="0052118A">
        <w:rPr>
          <w:rStyle w:val="FontStyle73"/>
          <w:rFonts w:ascii="Verdana" w:hAnsi="Verdana"/>
          <w:color w:val="auto"/>
        </w:rPr>
        <w:t xml:space="preserve">d daty </w:t>
      </w:r>
      <w:r w:rsidR="00276084" w:rsidRPr="0052118A">
        <w:rPr>
          <w:rStyle w:val="FontStyle73"/>
          <w:rFonts w:ascii="Verdana" w:hAnsi="Verdana"/>
          <w:color w:val="auto"/>
        </w:rPr>
        <w:t>zawarcia</w:t>
      </w:r>
      <w:r w:rsidR="00347BA7" w:rsidRPr="0052118A">
        <w:rPr>
          <w:rStyle w:val="FontStyle73"/>
          <w:rFonts w:ascii="Verdana" w:hAnsi="Verdana"/>
          <w:color w:val="auto"/>
        </w:rPr>
        <w:t>, tj. od dnia</w:t>
      </w:r>
      <w:r w:rsidR="00BF0D85">
        <w:rPr>
          <w:rStyle w:val="FontStyle73"/>
          <w:rFonts w:ascii="Verdana" w:hAnsi="Verdana"/>
          <w:color w:val="auto"/>
        </w:rPr>
        <w:tab/>
      </w:r>
      <w:r w:rsidR="006A5978" w:rsidRPr="0052118A">
        <w:rPr>
          <w:rStyle w:val="FontStyle73"/>
          <w:rFonts w:ascii="Verdana" w:hAnsi="Verdana"/>
          <w:b w:val="0"/>
          <w:color w:val="auto"/>
        </w:rPr>
        <w:t>.</w:t>
      </w:r>
      <w:r w:rsidR="00CD52F4" w:rsidRPr="0052118A">
        <w:rPr>
          <w:rStyle w:val="FontStyle73"/>
          <w:rFonts w:ascii="Verdana" w:hAnsi="Verdana"/>
          <w:color w:val="auto"/>
        </w:rPr>
        <w:t>202</w:t>
      </w:r>
      <w:r w:rsidR="0060031D" w:rsidRPr="0052118A">
        <w:rPr>
          <w:rStyle w:val="FontStyle73"/>
          <w:rFonts w:ascii="Verdana" w:hAnsi="Verdana"/>
          <w:color w:val="auto"/>
        </w:rPr>
        <w:t>1</w:t>
      </w:r>
      <w:r w:rsidRPr="0052118A">
        <w:rPr>
          <w:rStyle w:val="FontStyle73"/>
          <w:rFonts w:ascii="Verdana" w:hAnsi="Verdana"/>
          <w:color w:val="auto"/>
        </w:rPr>
        <w:t xml:space="preserve"> r. do dnia </w:t>
      </w:r>
      <w:r w:rsidR="004F577D" w:rsidRPr="0052118A">
        <w:rPr>
          <w:rStyle w:val="FontStyle73"/>
          <w:rFonts w:ascii="Verdana" w:hAnsi="Verdana"/>
          <w:color w:val="auto"/>
        </w:rPr>
        <w:t>17</w:t>
      </w:r>
      <w:r w:rsidR="00CD52F4" w:rsidRPr="0052118A">
        <w:rPr>
          <w:rStyle w:val="FontStyle73"/>
          <w:rFonts w:ascii="Verdana" w:hAnsi="Verdana"/>
          <w:color w:val="auto"/>
        </w:rPr>
        <w:t>.12.202</w:t>
      </w:r>
      <w:r w:rsidR="004F577D" w:rsidRPr="0052118A">
        <w:rPr>
          <w:rStyle w:val="FontStyle73"/>
          <w:rFonts w:ascii="Verdana" w:hAnsi="Verdana"/>
          <w:color w:val="auto"/>
        </w:rPr>
        <w:t>1</w:t>
      </w:r>
      <w:r w:rsidRPr="0052118A">
        <w:rPr>
          <w:rStyle w:val="FontStyle73"/>
          <w:rFonts w:ascii="Verdana" w:hAnsi="Verdana"/>
          <w:color w:val="auto"/>
        </w:rPr>
        <w:t xml:space="preserve"> r., </w:t>
      </w:r>
      <w:r w:rsidRPr="0052118A">
        <w:rPr>
          <w:rStyle w:val="FontStyle74"/>
          <w:rFonts w:ascii="Verdana" w:hAnsi="Verdana"/>
          <w:color w:val="auto"/>
        </w:rPr>
        <w:t xml:space="preserve">z zastrzeżeniem § 5 ust. </w:t>
      </w:r>
      <w:r w:rsidR="002E15AE" w:rsidRPr="0052118A">
        <w:rPr>
          <w:rStyle w:val="FontStyle74"/>
          <w:rFonts w:ascii="Verdana" w:hAnsi="Verdana"/>
          <w:color w:val="auto"/>
        </w:rPr>
        <w:t>6</w:t>
      </w:r>
      <w:r w:rsidRPr="0052118A">
        <w:rPr>
          <w:rStyle w:val="FontStyle74"/>
          <w:rFonts w:ascii="Verdana" w:hAnsi="Verdana"/>
          <w:color w:val="auto"/>
        </w:rPr>
        <w:t xml:space="preserve"> umowy.</w:t>
      </w:r>
    </w:p>
    <w:p w14:paraId="61D3A3C2" w14:textId="77777777" w:rsidR="00050060" w:rsidRPr="0052118A" w:rsidRDefault="00050060" w:rsidP="0052118A">
      <w:pPr>
        <w:pStyle w:val="Style17"/>
        <w:widowControl/>
        <w:tabs>
          <w:tab w:val="left" w:leader="dot" w:pos="6590"/>
        </w:tabs>
        <w:spacing w:line="276" w:lineRule="auto"/>
        <w:jc w:val="both"/>
        <w:rPr>
          <w:rStyle w:val="FontStyle74"/>
          <w:rFonts w:ascii="Verdana" w:hAnsi="Verdana"/>
          <w:color w:val="auto"/>
        </w:rPr>
      </w:pPr>
    </w:p>
    <w:p w14:paraId="0F3E46D6" w14:textId="77777777" w:rsidR="00E25EA7" w:rsidRPr="0052118A" w:rsidRDefault="00E25EA7" w:rsidP="0052118A">
      <w:pPr>
        <w:pStyle w:val="Style17"/>
        <w:widowControl/>
        <w:spacing w:before="125" w:line="276" w:lineRule="auto"/>
        <w:jc w:val="center"/>
        <w:rPr>
          <w:rStyle w:val="FontStyle73"/>
          <w:rFonts w:ascii="Verdana" w:hAnsi="Verdana"/>
          <w:color w:val="auto"/>
        </w:rPr>
      </w:pPr>
      <w:r w:rsidRPr="0052118A">
        <w:rPr>
          <w:rStyle w:val="FontStyle73"/>
          <w:rFonts w:ascii="Verdana" w:hAnsi="Verdana"/>
          <w:color w:val="auto"/>
        </w:rPr>
        <w:t xml:space="preserve">§ 3 </w:t>
      </w:r>
    </w:p>
    <w:p w14:paraId="63302ECC" w14:textId="77777777" w:rsidR="00E25EA7" w:rsidRPr="0052118A" w:rsidRDefault="00E25EA7" w:rsidP="0052118A">
      <w:pPr>
        <w:pStyle w:val="Style20"/>
        <w:widowControl/>
        <w:numPr>
          <w:ilvl w:val="0"/>
          <w:numId w:val="2"/>
        </w:numPr>
        <w:tabs>
          <w:tab w:val="left" w:pos="355"/>
        </w:tabs>
        <w:spacing w:before="58" w:line="276" w:lineRule="auto"/>
        <w:ind w:firstLine="0"/>
        <w:jc w:val="left"/>
        <w:rPr>
          <w:rStyle w:val="FontStyle74"/>
          <w:rFonts w:ascii="Verdana" w:hAnsi="Verdana"/>
          <w:color w:val="auto"/>
        </w:rPr>
      </w:pPr>
      <w:r w:rsidRPr="0052118A">
        <w:rPr>
          <w:rStyle w:val="FontStyle74"/>
          <w:rFonts w:ascii="Verdana" w:hAnsi="Verdana"/>
          <w:color w:val="auto"/>
        </w:rPr>
        <w:t>Usługi wykonania napraw realizowane będą stosownie do potrzeb Zamawiającego</w:t>
      </w:r>
      <w:r w:rsidR="00455ADE" w:rsidRPr="0052118A">
        <w:rPr>
          <w:rStyle w:val="FontStyle74"/>
          <w:rFonts w:ascii="Verdana" w:hAnsi="Verdana"/>
          <w:color w:val="auto"/>
        </w:rPr>
        <w:t>.</w:t>
      </w:r>
    </w:p>
    <w:p w14:paraId="4A8024A5" w14:textId="04F16079" w:rsidR="00E25EA7" w:rsidRPr="0052118A" w:rsidRDefault="00E25EA7" w:rsidP="0052118A">
      <w:pPr>
        <w:pStyle w:val="Style20"/>
        <w:widowControl/>
        <w:numPr>
          <w:ilvl w:val="0"/>
          <w:numId w:val="2"/>
        </w:numPr>
        <w:tabs>
          <w:tab w:val="left" w:pos="355"/>
        </w:tabs>
        <w:spacing w:line="276" w:lineRule="auto"/>
        <w:ind w:left="355" w:right="14" w:hanging="355"/>
        <w:rPr>
          <w:rStyle w:val="FontStyle74"/>
          <w:rFonts w:ascii="Verdana" w:hAnsi="Verdana"/>
          <w:color w:val="auto"/>
        </w:rPr>
      </w:pPr>
      <w:r w:rsidRPr="0052118A">
        <w:rPr>
          <w:rStyle w:val="FontStyle74"/>
          <w:rFonts w:ascii="Verdana" w:hAnsi="Verdana"/>
          <w:color w:val="auto"/>
        </w:rPr>
        <w:t xml:space="preserve">Naprawy sprzętu będą wykonywane w miejscu </w:t>
      </w:r>
      <w:r w:rsidR="00110294" w:rsidRPr="0052118A">
        <w:rPr>
          <w:rStyle w:val="FontStyle74"/>
          <w:rFonts w:ascii="Verdana" w:hAnsi="Verdana"/>
          <w:color w:val="auto"/>
        </w:rPr>
        <w:t xml:space="preserve">jego </w:t>
      </w:r>
      <w:r w:rsidRPr="0052118A">
        <w:rPr>
          <w:rStyle w:val="FontStyle74"/>
          <w:rFonts w:ascii="Verdana" w:hAnsi="Verdana"/>
          <w:color w:val="auto"/>
        </w:rPr>
        <w:t>użytkowania</w:t>
      </w:r>
      <w:r w:rsidR="00110294" w:rsidRPr="0052118A">
        <w:rPr>
          <w:rStyle w:val="FontStyle74"/>
          <w:rFonts w:ascii="Verdana" w:hAnsi="Verdana"/>
          <w:color w:val="auto"/>
        </w:rPr>
        <w:t>,</w:t>
      </w:r>
      <w:r w:rsidRPr="0052118A">
        <w:rPr>
          <w:rStyle w:val="FontStyle74"/>
          <w:rFonts w:ascii="Verdana" w:hAnsi="Verdana"/>
          <w:color w:val="auto"/>
        </w:rPr>
        <w:t xml:space="preserve"> w godzinach pracy Zamawiającego od 7</w:t>
      </w:r>
      <w:r w:rsidRPr="0052118A">
        <w:rPr>
          <w:rStyle w:val="FontStyle74"/>
          <w:rFonts w:ascii="Verdana" w:hAnsi="Verdana"/>
          <w:color w:val="auto"/>
          <w:vertAlign w:val="superscript"/>
        </w:rPr>
        <w:t>00</w:t>
      </w:r>
      <w:r w:rsidRPr="0052118A">
        <w:rPr>
          <w:rStyle w:val="FontStyle74"/>
          <w:rFonts w:ascii="Verdana" w:hAnsi="Verdana"/>
          <w:color w:val="auto"/>
        </w:rPr>
        <w:t xml:space="preserve"> do 15</w:t>
      </w:r>
      <w:r w:rsidRPr="0052118A">
        <w:rPr>
          <w:rStyle w:val="FontStyle74"/>
          <w:rFonts w:ascii="Verdana" w:hAnsi="Verdana"/>
          <w:color w:val="auto"/>
          <w:vertAlign w:val="superscript"/>
        </w:rPr>
        <w:t>00</w:t>
      </w:r>
      <w:r w:rsidRPr="0052118A">
        <w:rPr>
          <w:rStyle w:val="FontStyle74"/>
          <w:rFonts w:ascii="Verdana" w:hAnsi="Verdana"/>
          <w:color w:val="auto"/>
        </w:rPr>
        <w:t xml:space="preserve"> (od poniedziałku do piątku) lub w uzasadnionych przypadkach w </w:t>
      </w:r>
      <w:r w:rsidR="00110294" w:rsidRPr="0052118A">
        <w:rPr>
          <w:rStyle w:val="FontStyle74"/>
          <w:rFonts w:ascii="Verdana" w:hAnsi="Verdana"/>
          <w:color w:val="auto"/>
        </w:rPr>
        <w:t xml:space="preserve">punkcie </w:t>
      </w:r>
      <w:r w:rsidRPr="0052118A">
        <w:rPr>
          <w:rStyle w:val="FontStyle74"/>
          <w:rFonts w:ascii="Verdana" w:hAnsi="Verdana"/>
          <w:color w:val="auto"/>
        </w:rPr>
        <w:t>serwis</w:t>
      </w:r>
      <w:r w:rsidR="00110294" w:rsidRPr="0052118A">
        <w:rPr>
          <w:rStyle w:val="FontStyle74"/>
          <w:rFonts w:ascii="Verdana" w:hAnsi="Verdana"/>
          <w:color w:val="auto"/>
        </w:rPr>
        <w:t>owym/siedzibie</w:t>
      </w:r>
      <w:r w:rsidRPr="0052118A">
        <w:rPr>
          <w:rStyle w:val="FontStyle74"/>
          <w:rFonts w:ascii="Verdana" w:hAnsi="Verdana"/>
          <w:color w:val="auto"/>
        </w:rPr>
        <w:t xml:space="preserve"> Wykonawcy, jeżeli naprawa w miejscu użytkowania nie będzie możliwa. Wszelkie koszty związane z transportem oraz pełna odpowiedzialność za zabrany sprzęt spoczywa</w:t>
      </w:r>
      <w:r w:rsidR="00110294" w:rsidRPr="0052118A">
        <w:rPr>
          <w:rStyle w:val="FontStyle74"/>
          <w:rFonts w:ascii="Verdana" w:hAnsi="Verdana"/>
          <w:color w:val="auto"/>
        </w:rPr>
        <w:t>ją</w:t>
      </w:r>
      <w:r w:rsidRPr="0052118A">
        <w:rPr>
          <w:rStyle w:val="FontStyle74"/>
          <w:rFonts w:ascii="Verdana" w:hAnsi="Verdana"/>
          <w:color w:val="auto"/>
        </w:rPr>
        <w:t xml:space="preserve"> na Wykonawcy</w:t>
      </w:r>
      <w:r w:rsidR="00455ADE" w:rsidRPr="0052118A">
        <w:rPr>
          <w:rStyle w:val="FontStyle74"/>
          <w:rFonts w:ascii="Verdana" w:hAnsi="Verdana"/>
          <w:color w:val="auto"/>
        </w:rPr>
        <w:t>.</w:t>
      </w:r>
    </w:p>
    <w:p w14:paraId="310AB44B" w14:textId="3022810D" w:rsidR="00E25EA7" w:rsidRPr="0052118A" w:rsidRDefault="00E25EA7" w:rsidP="0052118A">
      <w:pPr>
        <w:pStyle w:val="Style20"/>
        <w:widowControl/>
        <w:numPr>
          <w:ilvl w:val="0"/>
          <w:numId w:val="2"/>
        </w:numPr>
        <w:spacing w:line="276" w:lineRule="auto"/>
        <w:ind w:left="284" w:right="10" w:hanging="284"/>
        <w:rPr>
          <w:rStyle w:val="FontStyle74"/>
          <w:rFonts w:ascii="Verdana" w:hAnsi="Verdana"/>
          <w:color w:val="auto"/>
        </w:rPr>
      </w:pPr>
      <w:r w:rsidRPr="0052118A">
        <w:rPr>
          <w:rStyle w:val="FontStyle74"/>
          <w:rFonts w:ascii="Verdana" w:hAnsi="Verdana"/>
          <w:color w:val="auto"/>
        </w:rPr>
        <w:t xml:space="preserve">Strony ustalają, że Zamawiający zgłaszał będzie konieczność wykonania napraw, o których mowa w niniejszym paragrafie, telefonicznie na nr telefonu Wykonawcy: </w:t>
      </w:r>
      <w:r w:rsidR="00BF0D85">
        <w:rPr>
          <w:rStyle w:val="FontStyle74"/>
          <w:rFonts w:ascii="Verdana" w:hAnsi="Verdana"/>
          <w:color w:val="auto"/>
        </w:rPr>
        <w:tab/>
      </w:r>
      <w:r w:rsidRPr="0052118A">
        <w:rPr>
          <w:rStyle w:val="FontStyle74"/>
          <w:rFonts w:ascii="Verdana" w:hAnsi="Verdana"/>
          <w:color w:val="auto"/>
        </w:rPr>
        <w:t xml:space="preserve">lub </w:t>
      </w:r>
      <w:r w:rsidR="00252E89" w:rsidRPr="0052118A">
        <w:rPr>
          <w:rStyle w:val="FontStyle74"/>
          <w:rFonts w:ascii="Verdana" w:hAnsi="Verdana"/>
          <w:color w:val="auto"/>
        </w:rPr>
        <w:br/>
      </w:r>
      <w:r w:rsidRPr="0052118A">
        <w:rPr>
          <w:rStyle w:val="FontStyle74"/>
          <w:rFonts w:ascii="Verdana" w:hAnsi="Verdana"/>
          <w:color w:val="auto"/>
        </w:rPr>
        <w:t>na adres e-mail</w:t>
      </w:r>
      <w:r w:rsidR="00252E89" w:rsidRPr="0052118A">
        <w:rPr>
          <w:rStyle w:val="FontStyle74"/>
          <w:rFonts w:ascii="Verdana" w:hAnsi="Verdana"/>
          <w:color w:val="auto"/>
        </w:rPr>
        <w:t>:</w:t>
      </w:r>
      <w:r w:rsidRPr="0052118A">
        <w:rPr>
          <w:rStyle w:val="FontStyle74"/>
          <w:rFonts w:ascii="Verdana" w:hAnsi="Verdana"/>
          <w:color w:val="auto"/>
        </w:rPr>
        <w:t xml:space="preserve"> </w:t>
      </w:r>
      <w:r w:rsidR="00BF0D85">
        <w:rPr>
          <w:rFonts w:ascii="Verdana" w:hAnsi="Verdana"/>
          <w:sz w:val="18"/>
          <w:szCs w:val="18"/>
        </w:rPr>
        <w:tab/>
      </w:r>
      <w:r w:rsidR="00BF0D85">
        <w:rPr>
          <w:rFonts w:ascii="Verdana" w:hAnsi="Verdana"/>
          <w:sz w:val="18"/>
          <w:szCs w:val="18"/>
        </w:rPr>
        <w:tab/>
      </w:r>
      <w:r w:rsidRPr="0052118A">
        <w:rPr>
          <w:rStyle w:val="FontStyle74"/>
          <w:rFonts w:ascii="Verdana" w:hAnsi="Verdana"/>
          <w:color w:val="auto"/>
        </w:rPr>
        <w:t>dostępny we wszystkie dni robocze w godzinach co najmniej od 7</w:t>
      </w:r>
      <w:r w:rsidRPr="0052118A">
        <w:rPr>
          <w:rStyle w:val="FontStyle74"/>
          <w:rFonts w:ascii="Verdana" w:hAnsi="Verdana"/>
          <w:color w:val="auto"/>
          <w:vertAlign w:val="superscript"/>
        </w:rPr>
        <w:t>00</w:t>
      </w:r>
      <w:r w:rsidRPr="0052118A">
        <w:rPr>
          <w:rStyle w:val="FontStyle74"/>
          <w:rFonts w:ascii="Verdana" w:hAnsi="Verdana"/>
          <w:color w:val="auto"/>
        </w:rPr>
        <w:t xml:space="preserve"> do 15</w:t>
      </w:r>
      <w:r w:rsidRPr="0052118A">
        <w:rPr>
          <w:rStyle w:val="FontStyle74"/>
          <w:rFonts w:ascii="Verdana" w:hAnsi="Verdana"/>
          <w:color w:val="auto"/>
          <w:vertAlign w:val="superscript"/>
        </w:rPr>
        <w:t>00</w:t>
      </w:r>
      <w:r w:rsidRPr="0052118A">
        <w:rPr>
          <w:rStyle w:val="FontStyle74"/>
          <w:rFonts w:ascii="Verdana" w:hAnsi="Verdana"/>
          <w:color w:val="auto"/>
        </w:rPr>
        <w:t xml:space="preserve">. Osobami uprawnionymi do zgłaszania w imieniu </w:t>
      </w:r>
      <w:r w:rsidR="00110294" w:rsidRPr="0052118A">
        <w:rPr>
          <w:rStyle w:val="FontStyle74"/>
          <w:rFonts w:ascii="Verdana" w:hAnsi="Verdana"/>
          <w:color w:val="auto"/>
        </w:rPr>
        <w:t>Z</w:t>
      </w:r>
      <w:r w:rsidRPr="0052118A">
        <w:rPr>
          <w:rStyle w:val="FontStyle74"/>
          <w:rFonts w:ascii="Verdana" w:hAnsi="Verdana"/>
          <w:color w:val="auto"/>
        </w:rPr>
        <w:t xml:space="preserve">amawiającego sprzętu do naprawy są pracownicy </w:t>
      </w:r>
      <w:r w:rsidR="00455ADE" w:rsidRPr="0052118A">
        <w:rPr>
          <w:rStyle w:val="FontStyle74"/>
          <w:rFonts w:ascii="Verdana" w:hAnsi="Verdana"/>
          <w:color w:val="auto"/>
        </w:rPr>
        <w:t xml:space="preserve">Wydziału </w:t>
      </w:r>
      <w:r w:rsidR="00FA4A15" w:rsidRPr="0052118A">
        <w:rPr>
          <w:rStyle w:val="FontStyle74"/>
          <w:rFonts w:ascii="Verdana" w:hAnsi="Verdana"/>
          <w:color w:val="auto"/>
        </w:rPr>
        <w:t>Organizacyjnego</w:t>
      </w:r>
      <w:r w:rsidRPr="0052118A">
        <w:rPr>
          <w:rStyle w:val="FontStyle74"/>
          <w:rFonts w:ascii="Verdana" w:hAnsi="Verdana"/>
          <w:color w:val="auto"/>
        </w:rPr>
        <w:t xml:space="preserve"> Śląskiego Centrum Przedsiębiorczości</w:t>
      </w:r>
      <w:r w:rsidR="00455ADE" w:rsidRPr="0052118A">
        <w:rPr>
          <w:rStyle w:val="FontStyle74"/>
          <w:rFonts w:ascii="Verdana" w:hAnsi="Verdana"/>
          <w:color w:val="auto"/>
        </w:rPr>
        <w:t>.</w:t>
      </w:r>
      <w:r w:rsidRPr="0052118A">
        <w:rPr>
          <w:rStyle w:val="FontStyle74"/>
          <w:rFonts w:ascii="Verdana" w:hAnsi="Verdana"/>
          <w:color w:val="auto"/>
        </w:rPr>
        <w:t xml:space="preserve"> </w:t>
      </w:r>
    </w:p>
    <w:p w14:paraId="02B37FBC" w14:textId="7BB460AE" w:rsidR="00E25EA7" w:rsidRPr="0052118A" w:rsidRDefault="00E25EA7" w:rsidP="0052118A">
      <w:pPr>
        <w:pStyle w:val="Style15"/>
        <w:widowControl/>
        <w:numPr>
          <w:ilvl w:val="0"/>
          <w:numId w:val="3"/>
        </w:numPr>
        <w:spacing w:line="276" w:lineRule="auto"/>
        <w:ind w:left="284" w:hanging="284"/>
        <w:rPr>
          <w:rStyle w:val="FontStyle74"/>
          <w:rFonts w:ascii="Verdana" w:hAnsi="Verdana"/>
          <w:color w:val="auto"/>
        </w:rPr>
      </w:pPr>
      <w:r w:rsidRPr="0052118A">
        <w:rPr>
          <w:rStyle w:val="FontStyle74"/>
          <w:rFonts w:ascii="Verdana" w:hAnsi="Verdana"/>
          <w:color w:val="auto"/>
        </w:rPr>
        <w:t>Wykonawca fakt otrzymania zgłoszenia konieczności wykonania naprawy niezwłocznie potwierdz</w:t>
      </w:r>
      <w:r w:rsidR="00654063" w:rsidRPr="0052118A">
        <w:rPr>
          <w:rStyle w:val="FontStyle74"/>
          <w:rFonts w:ascii="Verdana" w:hAnsi="Verdana"/>
          <w:color w:val="auto"/>
        </w:rPr>
        <w:t>a</w:t>
      </w:r>
      <w:r w:rsidRPr="0052118A">
        <w:rPr>
          <w:rStyle w:val="FontStyle74"/>
          <w:rFonts w:ascii="Verdana" w:hAnsi="Verdana"/>
          <w:color w:val="auto"/>
        </w:rPr>
        <w:t xml:space="preserve"> tą samą drogą</w:t>
      </w:r>
      <w:r w:rsidR="00110294" w:rsidRPr="0052118A">
        <w:rPr>
          <w:rStyle w:val="FontStyle74"/>
          <w:rFonts w:ascii="Verdana" w:hAnsi="Verdana"/>
          <w:color w:val="auto"/>
        </w:rPr>
        <w:t>,</w:t>
      </w:r>
      <w:r w:rsidRPr="0052118A">
        <w:rPr>
          <w:rStyle w:val="FontStyle74"/>
          <w:rFonts w:ascii="Verdana" w:hAnsi="Verdana"/>
          <w:color w:val="auto"/>
        </w:rPr>
        <w:t xml:space="preserve"> jaką zostało dokonane zgłoszenie przez Zamawiającego.</w:t>
      </w:r>
    </w:p>
    <w:p w14:paraId="3B3804A5" w14:textId="77777777" w:rsidR="00E25EA7" w:rsidRPr="0052118A" w:rsidRDefault="00E25EA7" w:rsidP="0052118A">
      <w:pPr>
        <w:pStyle w:val="Style20"/>
        <w:widowControl/>
        <w:numPr>
          <w:ilvl w:val="0"/>
          <w:numId w:val="3"/>
        </w:numPr>
        <w:tabs>
          <w:tab w:val="left" w:pos="355"/>
        </w:tabs>
        <w:spacing w:line="276" w:lineRule="auto"/>
        <w:ind w:left="355" w:right="14" w:hanging="355"/>
        <w:rPr>
          <w:rStyle w:val="FontStyle74"/>
          <w:rFonts w:ascii="Verdana" w:hAnsi="Verdana"/>
          <w:color w:val="auto"/>
        </w:rPr>
      </w:pPr>
      <w:r w:rsidRPr="0052118A">
        <w:rPr>
          <w:rStyle w:val="FontStyle74"/>
          <w:rFonts w:ascii="Verdana" w:hAnsi="Verdana"/>
          <w:color w:val="auto"/>
        </w:rPr>
        <w:t xml:space="preserve">Dostarczane przez Wykonawcę </w:t>
      </w:r>
      <w:r w:rsidRPr="0052118A">
        <w:rPr>
          <w:rStyle w:val="FontStyle73"/>
          <w:rFonts w:ascii="Verdana" w:hAnsi="Verdana"/>
          <w:color w:val="auto"/>
        </w:rPr>
        <w:t xml:space="preserve">części do naprawy, co do zasady winny być oryginalne (zalecane przez producenta sprzętu) i fabrycznie nowe. </w:t>
      </w:r>
      <w:r w:rsidRPr="0052118A">
        <w:rPr>
          <w:rStyle w:val="FontStyle74"/>
          <w:rFonts w:ascii="Verdana" w:hAnsi="Verdana"/>
          <w:color w:val="auto"/>
        </w:rPr>
        <w:t>W przypadku, gdy dla danego sprzętu Wykonawca wykaże brak możliwości zakupu oryginalnych lub fabrycznie nowych części, dopuszczalne będzie wykonanie naprawy za pomocą zamienników lub części używanych, po uzyskaniu zgody Zamawiającego. Użycie do wykonania naprawy części używanych lub regenerowanych nie wpływa na czas gwarancji udzielonej przez Wykonawcę.</w:t>
      </w:r>
    </w:p>
    <w:p w14:paraId="6F17145E" w14:textId="51EDF104" w:rsidR="00E25EA7" w:rsidRPr="0052118A" w:rsidRDefault="00E25EA7" w:rsidP="0052118A">
      <w:pPr>
        <w:pStyle w:val="Style20"/>
        <w:widowControl/>
        <w:numPr>
          <w:ilvl w:val="0"/>
          <w:numId w:val="3"/>
        </w:numPr>
        <w:tabs>
          <w:tab w:val="left" w:pos="355"/>
        </w:tabs>
        <w:spacing w:line="276" w:lineRule="auto"/>
        <w:ind w:left="355" w:right="24" w:hanging="355"/>
        <w:rPr>
          <w:rStyle w:val="FontStyle74"/>
          <w:rFonts w:ascii="Verdana" w:hAnsi="Verdana"/>
          <w:color w:val="auto"/>
        </w:rPr>
      </w:pPr>
      <w:r w:rsidRPr="0052118A">
        <w:rPr>
          <w:rStyle w:val="FontStyle74"/>
          <w:rFonts w:ascii="Verdana" w:hAnsi="Verdana"/>
          <w:color w:val="auto"/>
        </w:rPr>
        <w:t xml:space="preserve">Wymontowane (zużyte) części zamienne zostaną zutylizowane przez Wykonawcę </w:t>
      </w:r>
      <w:r w:rsidR="00AA3CEC" w:rsidRPr="0052118A">
        <w:rPr>
          <w:rStyle w:val="FontStyle74"/>
          <w:rFonts w:ascii="Verdana" w:hAnsi="Verdana"/>
          <w:color w:val="auto"/>
        </w:rPr>
        <w:br/>
      </w:r>
      <w:r w:rsidRPr="0052118A">
        <w:rPr>
          <w:rStyle w:val="FontStyle74"/>
          <w:rFonts w:ascii="Verdana" w:hAnsi="Verdana"/>
          <w:color w:val="auto"/>
        </w:rPr>
        <w:t>w uzgodnieniu z Zamawiającym, zgodnie z obowiązującymi</w:t>
      </w:r>
      <w:r w:rsidR="00200FEC" w:rsidRPr="0052118A">
        <w:rPr>
          <w:rStyle w:val="FontStyle74"/>
          <w:rFonts w:ascii="Verdana" w:hAnsi="Verdana"/>
          <w:color w:val="auto"/>
        </w:rPr>
        <w:t xml:space="preserve"> przepisami</w:t>
      </w:r>
      <w:r w:rsidR="00110294" w:rsidRPr="0052118A">
        <w:rPr>
          <w:rStyle w:val="FontStyle74"/>
          <w:rFonts w:ascii="Verdana" w:hAnsi="Verdana"/>
          <w:color w:val="auto"/>
        </w:rPr>
        <w:t>,</w:t>
      </w:r>
      <w:r w:rsidR="00200FEC" w:rsidRPr="0052118A">
        <w:rPr>
          <w:rStyle w:val="FontStyle74"/>
          <w:rFonts w:ascii="Verdana" w:hAnsi="Verdana"/>
          <w:color w:val="auto"/>
        </w:rPr>
        <w:t xml:space="preserve"> na koszt Wykonawcy.</w:t>
      </w:r>
    </w:p>
    <w:p w14:paraId="6375569A" w14:textId="77777777" w:rsidR="00E25EA7" w:rsidRPr="0052118A" w:rsidRDefault="00E25EA7" w:rsidP="0052118A">
      <w:pPr>
        <w:pStyle w:val="Style20"/>
        <w:widowControl/>
        <w:numPr>
          <w:ilvl w:val="0"/>
          <w:numId w:val="3"/>
        </w:numPr>
        <w:tabs>
          <w:tab w:val="left" w:pos="355"/>
        </w:tabs>
        <w:spacing w:line="276" w:lineRule="auto"/>
        <w:ind w:left="355" w:right="19" w:hanging="355"/>
        <w:rPr>
          <w:rStyle w:val="FontStyle73"/>
          <w:rFonts w:ascii="Verdana" w:hAnsi="Verdana"/>
          <w:b w:val="0"/>
          <w:bCs w:val="0"/>
          <w:color w:val="auto"/>
        </w:rPr>
      </w:pPr>
      <w:r w:rsidRPr="0052118A">
        <w:rPr>
          <w:rStyle w:val="FontStyle74"/>
          <w:rFonts w:ascii="Verdana" w:hAnsi="Verdana"/>
          <w:color w:val="auto"/>
        </w:rPr>
        <w:t>Wykonawca zobowiązany jest do wykonania napraw</w:t>
      </w:r>
      <w:r w:rsidRPr="0052118A">
        <w:rPr>
          <w:rStyle w:val="FontStyle74"/>
          <w:rFonts w:ascii="Verdana" w:hAnsi="Verdana"/>
          <w:b/>
          <w:color w:val="auto"/>
        </w:rPr>
        <w:t xml:space="preserve"> </w:t>
      </w:r>
      <w:r w:rsidRPr="0052118A">
        <w:rPr>
          <w:rStyle w:val="FontStyle73"/>
          <w:rFonts w:ascii="Verdana" w:hAnsi="Verdana"/>
          <w:b w:val="0"/>
          <w:color w:val="auto"/>
        </w:rPr>
        <w:t xml:space="preserve">w terminie nie dłuższym niż </w:t>
      </w:r>
      <w:r w:rsidR="00A66435" w:rsidRPr="0052118A">
        <w:rPr>
          <w:rStyle w:val="FontStyle73"/>
          <w:rFonts w:ascii="Verdana" w:hAnsi="Verdana"/>
          <w:b w:val="0"/>
          <w:color w:val="auto"/>
        </w:rPr>
        <w:t>14</w:t>
      </w:r>
      <w:r w:rsidRPr="0052118A">
        <w:rPr>
          <w:rStyle w:val="FontStyle73"/>
          <w:rFonts w:ascii="Verdana" w:hAnsi="Verdana"/>
          <w:b w:val="0"/>
          <w:color w:val="auto"/>
        </w:rPr>
        <w:t xml:space="preserve"> dni roboczych, </w:t>
      </w:r>
      <w:r w:rsidR="00F27A52" w:rsidRPr="0052118A">
        <w:rPr>
          <w:rStyle w:val="FontStyle73"/>
          <w:rFonts w:ascii="Verdana" w:hAnsi="Verdana"/>
          <w:b w:val="0"/>
          <w:color w:val="auto"/>
        </w:rPr>
        <w:t xml:space="preserve">od dnia zgłoszenia, </w:t>
      </w:r>
      <w:r w:rsidRPr="0052118A">
        <w:rPr>
          <w:rStyle w:val="FontStyle73"/>
          <w:rFonts w:ascii="Verdana" w:hAnsi="Verdana"/>
          <w:b w:val="0"/>
          <w:color w:val="auto"/>
        </w:rPr>
        <w:t xml:space="preserve">a w przypadku </w:t>
      </w:r>
      <w:r w:rsidR="00F27A52" w:rsidRPr="0052118A">
        <w:rPr>
          <w:rStyle w:val="FontStyle74"/>
          <w:rFonts w:ascii="Verdana" w:hAnsi="Verdana"/>
          <w:color w:val="auto"/>
        </w:rPr>
        <w:t>konieczności wymiany części</w:t>
      </w:r>
      <w:r w:rsidR="00F27A52" w:rsidRPr="0052118A">
        <w:rPr>
          <w:rStyle w:val="FontStyle73"/>
          <w:rFonts w:ascii="Verdana" w:hAnsi="Verdana"/>
          <w:color w:val="auto"/>
        </w:rPr>
        <w:t xml:space="preserve"> </w:t>
      </w:r>
      <w:r w:rsidR="00F27A52" w:rsidRPr="0052118A">
        <w:rPr>
          <w:rStyle w:val="FontStyle73"/>
          <w:rFonts w:ascii="Verdana" w:hAnsi="Verdana"/>
          <w:b w:val="0"/>
          <w:color w:val="auto"/>
        </w:rPr>
        <w:t>w terminie</w:t>
      </w:r>
      <w:r w:rsidRPr="0052118A">
        <w:rPr>
          <w:rStyle w:val="FontStyle73"/>
          <w:rFonts w:ascii="Verdana" w:hAnsi="Verdana"/>
          <w:b w:val="0"/>
          <w:color w:val="auto"/>
        </w:rPr>
        <w:t xml:space="preserve"> </w:t>
      </w:r>
      <w:r w:rsidR="00AA3CEC" w:rsidRPr="0052118A">
        <w:rPr>
          <w:rStyle w:val="FontStyle73"/>
          <w:rFonts w:ascii="Verdana" w:hAnsi="Verdana"/>
          <w:b w:val="0"/>
          <w:color w:val="auto"/>
        </w:rPr>
        <w:br/>
      </w:r>
      <w:r w:rsidR="00F27A52" w:rsidRPr="0052118A">
        <w:rPr>
          <w:rStyle w:val="FontStyle73"/>
          <w:rFonts w:ascii="Verdana" w:hAnsi="Verdana"/>
          <w:b w:val="0"/>
          <w:color w:val="auto"/>
        </w:rPr>
        <w:t xml:space="preserve">nie dłuższym niż </w:t>
      </w:r>
      <w:r w:rsidR="00A66435" w:rsidRPr="0052118A">
        <w:rPr>
          <w:rStyle w:val="FontStyle73"/>
          <w:rFonts w:ascii="Verdana" w:hAnsi="Verdana"/>
          <w:b w:val="0"/>
          <w:color w:val="auto"/>
        </w:rPr>
        <w:t>30</w:t>
      </w:r>
      <w:r w:rsidR="00F27A52" w:rsidRPr="0052118A">
        <w:rPr>
          <w:rStyle w:val="FontStyle73"/>
          <w:rFonts w:ascii="Verdana" w:hAnsi="Verdana"/>
          <w:b w:val="0"/>
          <w:color w:val="auto"/>
        </w:rPr>
        <w:t xml:space="preserve"> dni </w:t>
      </w:r>
      <w:r w:rsidRPr="0052118A">
        <w:rPr>
          <w:rStyle w:val="FontStyle73"/>
          <w:rFonts w:ascii="Verdana" w:hAnsi="Verdana"/>
          <w:b w:val="0"/>
          <w:color w:val="auto"/>
        </w:rPr>
        <w:t xml:space="preserve">roboczych od dnia </w:t>
      </w:r>
      <w:r w:rsidR="00F27A52" w:rsidRPr="0052118A">
        <w:rPr>
          <w:rStyle w:val="FontStyle73"/>
          <w:rFonts w:ascii="Verdana" w:hAnsi="Verdana"/>
          <w:b w:val="0"/>
          <w:color w:val="auto"/>
        </w:rPr>
        <w:t>akceptacji kalkulacji kosztów.</w:t>
      </w:r>
    </w:p>
    <w:p w14:paraId="278846E9" w14:textId="2EC3F61D" w:rsidR="00E25EA7" w:rsidRPr="0052118A" w:rsidRDefault="00E25EA7" w:rsidP="0052118A">
      <w:pPr>
        <w:pStyle w:val="Style20"/>
        <w:widowControl/>
        <w:numPr>
          <w:ilvl w:val="0"/>
          <w:numId w:val="3"/>
        </w:numPr>
        <w:spacing w:line="276" w:lineRule="auto"/>
        <w:ind w:left="355" w:hanging="355"/>
        <w:rPr>
          <w:rStyle w:val="FontStyle74"/>
          <w:rFonts w:ascii="Verdana" w:hAnsi="Verdana"/>
          <w:color w:val="auto"/>
        </w:rPr>
      </w:pPr>
      <w:r w:rsidRPr="0052118A">
        <w:rPr>
          <w:rStyle w:val="FontStyle74"/>
          <w:rFonts w:ascii="Verdana" w:hAnsi="Verdana"/>
          <w:color w:val="auto"/>
        </w:rPr>
        <w:t xml:space="preserve">Gdy warunkiem usunięcia awarii jest konieczność wymiany części, przed przystąpieniem </w:t>
      </w:r>
      <w:r w:rsidR="00AA3CEC" w:rsidRPr="0052118A">
        <w:rPr>
          <w:rStyle w:val="FontStyle74"/>
          <w:rFonts w:ascii="Verdana" w:hAnsi="Verdana"/>
          <w:color w:val="auto"/>
        </w:rPr>
        <w:br/>
      </w:r>
      <w:r w:rsidRPr="0052118A">
        <w:rPr>
          <w:rStyle w:val="FontStyle74"/>
          <w:rFonts w:ascii="Verdana" w:hAnsi="Verdana"/>
          <w:color w:val="auto"/>
        </w:rPr>
        <w:t xml:space="preserve">do naprawy Wykonawca przedstawi do akceptacji Zamawiającemu </w:t>
      </w:r>
      <w:r w:rsidR="00F27A52" w:rsidRPr="0052118A">
        <w:rPr>
          <w:rStyle w:val="FontStyle74"/>
          <w:rFonts w:ascii="Verdana" w:hAnsi="Verdana"/>
          <w:color w:val="auto"/>
        </w:rPr>
        <w:t xml:space="preserve">w ciągu 3 dni roboczych </w:t>
      </w:r>
      <w:r w:rsidR="00AA3CEC" w:rsidRPr="0052118A">
        <w:rPr>
          <w:rStyle w:val="FontStyle74"/>
          <w:rFonts w:ascii="Verdana" w:hAnsi="Verdana"/>
          <w:color w:val="auto"/>
        </w:rPr>
        <w:br/>
      </w:r>
      <w:r w:rsidR="00F27A52" w:rsidRPr="0052118A">
        <w:rPr>
          <w:rStyle w:val="FontStyle74"/>
          <w:rFonts w:ascii="Verdana" w:hAnsi="Verdana"/>
          <w:color w:val="auto"/>
        </w:rPr>
        <w:t xml:space="preserve">od dnia zgłoszenia </w:t>
      </w:r>
      <w:r w:rsidRPr="0052118A">
        <w:rPr>
          <w:rStyle w:val="FontStyle74"/>
          <w:rFonts w:ascii="Verdana" w:hAnsi="Verdana"/>
          <w:color w:val="auto"/>
        </w:rPr>
        <w:t xml:space="preserve">kalkulację kosztów naprawy zawierającą m.in. wykaz i ceny części. Zamawiający zastrzega sobie możliwość weryfikacji cen zawartych w kalkulacji przedstawionej przez Wykonawcę. </w:t>
      </w:r>
      <w:r w:rsidR="0045482F" w:rsidRPr="0052118A">
        <w:rPr>
          <w:rStyle w:val="FontStyle74"/>
          <w:rFonts w:ascii="Verdana" w:hAnsi="Verdana"/>
          <w:color w:val="auto"/>
        </w:rPr>
        <w:t xml:space="preserve">W szczególności na żądanie Zamawiającego </w:t>
      </w:r>
      <w:r w:rsidRPr="0052118A">
        <w:rPr>
          <w:rStyle w:val="FontStyle74"/>
          <w:rFonts w:ascii="Verdana" w:hAnsi="Verdana"/>
          <w:color w:val="auto"/>
        </w:rPr>
        <w:t>Wykonawca przedstawi kopię faktury na zakupione części zamienne, których cena nie może być wyższa od cen powszechnie obowiązujących na rynku. Prawo do akceptacji kalkulacji kosztów przysługuje Dyrektorowi</w:t>
      </w:r>
      <w:r w:rsidR="00110294" w:rsidRPr="0052118A">
        <w:rPr>
          <w:rStyle w:val="FontStyle74"/>
          <w:rFonts w:ascii="Verdana" w:hAnsi="Verdana"/>
          <w:color w:val="auto"/>
        </w:rPr>
        <w:t xml:space="preserve"> Zamawiającego</w:t>
      </w:r>
      <w:r w:rsidR="00DB3302" w:rsidRPr="0052118A">
        <w:rPr>
          <w:rStyle w:val="FontStyle74"/>
          <w:rFonts w:ascii="Verdana" w:hAnsi="Verdana"/>
          <w:color w:val="auto"/>
        </w:rPr>
        <w:t>,</w:t>
      </w:r>
      <w:r w:rsidR="00110294" w:rsidRPr="0052118A">
        <w:rPr>
          <w:rStyle w:val="FontStyle74"/>
          <w:rFonts w:ascii="Verdana" w:hAnsi="Verdana"/>
          <w:color w:val="auto"/>
        </w:rPr>
        <w:t xml:space="preserve"> </w:t>
      </w:r>
      <w:r w:rsidRPr="0052118A">
        <w:rPr>
          <w:rStyle w:val="FontStyle74"/>
          <w:rFonts w:ascii="Verdana" w:hAnsi="Verdana"/>
          <w:color w:val="auto"/>
        </w:rPr>
        <w:t>Z</w:t>
      </w:r>
      <w:r w:rsidR="00110294" w:rsidRPr="0052118A">
        <w:rPr>
          <w:rStyle w:val="FontStyle74"/>
          <w:rFonts w:ascii="Verdana" w:hAnsi="Verdana"/>
          <w:color w:val="auto"/>
        </w:rPr>
        <w:t>astęp</w:t>
      </w:r>
      <w:r w:rsidRPr="0052118A">
        <w:rPr>
          <w:rStyle w:val="FontStyle74"/>
          <w:rFonts w:ascii="Verdana" w:hAnsi="Verdana"/>
          <w:color w:val="auto"/>
        </w:rPr>
        <w:t xml:space="preserve">cy </w:t>
      </w:r>
      <w:r w:rsidR="00110294" w:rsidRPr="0052118A">
        <w:rPr>
          <w:rStyle w:val="FontStyle74"/>
          <w:rFonts w:ascii="Verdana" w:hAnsi="Verdana"/>
          <w:color w:val="auto"/>
        </w:rPr>
        <w:t>D</w:t>
      </w:r>
      <w:r w:rsidRPr="0052118A">
        <w:rPr>
          <w:rStyle w:val="FontStyle74"/>
          <w:rFonts w:ascii="Verdana" w:hAnsi="Verdana"/>
          <w:color w:val="auto"/>
        </w:rPr>
        <w:t xml:space="preserve">yrektora </w:t>
      </w:r>
      <w:r w:rsidR="00DB3302" w:rsidRPr="0052118A">
        <w:rPr>
          <w:rStyle w:val="FontStyle74"/>
          <w:rFonts w:ascii="Verdana" w:hAnsi="Verdana"/>
          <w:color w:val="auto"/>
        </w:rPr>
        <w:t>lub innej osobie w</w:t>
      </w:r>
      <w:r w:rsidR="00F27A52" w:rsidRPr="0052118A">
        <w:rPr>
          <w:rStyle w:val="FontStyle74"/>
          <w:rFonts w:ascii="Verdana" w:hAnsi="Verdana"/>
          <w:color w:val="auto"/>
        </w:rPr>
        <w:t>yznaczonej przez Dyrektora lub</w:t>
      </w:r>
      <w:r w:rsidR="00DB3302" w:rsidRPr="0052118A">
        <w:rPr>
          <w:rStyle w:val="FontStyle74"/>
          <w:rFonts w:ascii="Verdana" w:hAnsi="Verdana"/>
          <w:color w:val="auto"/>
        </w:rPr>
        <w:t xml:space="preserve"> Zastępcę </w:t>
      </w:r>
      <w:r w:rsidR="00110294" w:rsidRPr="0052118A">
        <w:rPr>
          <w:rStyle w:val="FontStyle74"/>
          <w:rFonts w:ascii="Verdana" w:hAnsi="Verdana"/>
          <w:color w:val="auto"/>
        </w:rPr>
        <w:t>D</w:t>
      </w:r>
      <w:r w:rsidR="00DB3302" w:rsidRPr="0052118A">
        <w:rPr>
          <w:rStyle w:val="FontStyle74"/>
          <w:rFonts w:ascii="Verdana" w:hAnsi="Verdana"/>
          <w:color w:val="auto"/>
        </w:rPr>
        <w:t>yrektora</w:t>
      </w:r>
      <w:r w:rsidRPr="0052118A">
        <w:rPr>
          <w:rStyle w:val="FontStyle74"/>
          <w:rFonts w:ascii="Verdana" w:hAnsi="Verdana"/>
          <w:color w:val="auto"/>
        </w:rPr>
        <w:t>.</w:t>
      </w:r>
    </w:p>
    <w:p w14:paraId="321520E0" w14:textId="6B888CD2" w:rsidR="00E25EA7" w:rsidRPr="0052118A" w:rsidRDefault="00E25EA7" w:rsidP="0052118A">
      <w:pPr>
        <w:pStyle w:val="Style20"/>
        <w:widowControl/>
        <w:numPr>
          <w:ilvl w:val="0"/>
          <w:numId w:val="3"/>
        </w:numPr>
        <w:tabs>
          <w:tab w:val="left" w:pos="355"/>
        </w:tabs>
        <w:spacing w:line="276" w:lineRule="auto"/>
        <w:ind w:left="355" w:right="5" w:hanging="355"/>
        <w:rPr>
          <w:rStyle w:val="FontStyle74"/>
          <w:rFonts w:ascii="Verdana" w:hAnsi="Verdana"/>
          <w:color w:val="auto"/>
        </w:rPr>
      </w:pPr>
      <w:r w:rsidRPr="0052118A">
        <w:rPr>
          <w:rStyle w:val="FontStyle74"/>
          <w:rFonts w:ascii="Verdana" w:hAnsi="Verdana"/>
          <w:color w:val="auto"/>
        </w:rPr>
        <w:t>W szczególnych przypadkach termin naprawy może być wydłużony, po uzyskaniu pisemnej zgody Zamawiającego. W takiej sytuacji nie stosuje się zapisu § 7 ust. 2 pkt 1 niniejszej umowy.</w:t>
      </w:r>
    </w:p>
    <w:p w14:paraId="6F9B0F1C" w14:textId="77777777" w:rsidR="00E25EA7" w:rsidRPr="0052118A" w:rsidRDefault="00E25EA7" w:rsidP="0052118A">
      <w:pPr>
        <w:pStyle w:val="Style20"/>
        <w:widowControl/>
        <w:numPr>
          <w:ilvl w:val="0"/>
          <w:numId w:val="3"/>
        </w:numPr>
        <w:tabs>
          <w:tab w:val="left" w:pos="355"/>
        </w:tabs>
        <w:spacing w:line="276" w:lineRule="auto"/>
        <w:ind w:left="355" w:right="24" w:hanging="355"/>
        <w:rPr>
          <w:rStyle w:val="FontStyle74"/>
          <w:rFonts w:ascii="Verdana" w:hAnsi="Verdana"/>
          <w:color w:val="auto"/>
        </w:rPr>
      </w:pPr>
      <w:r w:rsidRPr="0052118A">
        <w:rPr>
          <w:rStyle w:val="FontStyle74"/>
          <w:rFonts w:ascii="Verdana" w:hAnsi="Verdana"/>
          <w:color w:val="auto"/>
        </w:rPr>
        <w:t>Wykonawca nie może dokonać naprawy połączonej z zakupem części bez zgody Zamawiającego. Podstawą do wykonania naprawy jest zatwierdzenie kalkulacji kosztów naprawy przez osobę uprawnioną, na zasadach określonych w ust. 8 niniejszego paragrafu. Wykonawca po uzyskaniu zaakceptowanego zlecenia odpowiedzialny będzie za zakup części.</w:t>
      </w:r>
      <w:r w:rsidR="00B20BD7" w:rsidRPr="0052118A">
        <w:rPr>
          <w:rStyle w:val="FontStyle74"/>
          <w:rFonts w:ascii="Verdana" w:hAnsi="Verdana"/>
          <w:color w:val="auto"/>
        </w:rPr>
        <w:t xml:space="preserve"> Wykonawca po dokonaniu naprawy może zostać poproszony o kopię faktury na zakupione części zamienne, których cena nie może być wyższa od cen powszechnie obowiązujących na rynku. </w:t>
      </w:r>
    </w:p>
    <w:p w14:paraId="2A9F87EE" w14:textId="77777777" w:rsidR="00E25EA7" w:rsidRPr="0052118A" w:rsidRDefault="00E25EA7" w:rsidP="0052118A">
      <w:pPr>
        <w:pStyle w:val="Style20"/>
        <w:widowControl/>
        <w:numPr>
          <w:ilvl w:val="0"/>
          <w:numId w:val="3"/>
        </w:numPr>
        <w:tabs>
          <w:tab w:val="left" w:pos="355"/>
        </w:tabs>
        <w:spacing w:line="276" w:lineRule="auto"/>
        <w:ind w:left="355" w:right="24" w:hanging="355"/>
        <w:rPr>
          <w:rStyle w:val="FontStyle74"/>
          <w:rFonts w:ascii="Verdana" w:hAnsi="Verdana"/>
          <w:color w:val="auto"/>
        </w:rPr>
      </w:pPr>
      <w:r w:rsidRPr="0052118A">
        <w:rPr>
          <w:rStyle w:val="FontStyle74"/>
          <w:rFonts w:ascii="Verdana" w:hAnsi="Verdana"/>
          <w:color w:val="auto"/>
        </w:rPr>
        <w:t>Zamawiający nie ponosi kosztów, w przypadku wykonania przez Wykonawcę naprawy, połączonej z zakupem części, bez uzyskania zgody Zamawiającego.</w:t>
      </w:r>
    </w:p>
    <w:p w14:paraId="452E7886" w14:textId="708F4F3E" w:rsidR="00E25EA7" w:rsidRPr="0052118A" w:rsidRDefault="00E25EA7" w:rsidP="0052118A">
      <w:pPr>
        <w:pStyle w:val="Style20"/>
        <w:widowControl/>
        <w:numPr>
          <w:ilvl w:val="0"/>
          <w:numId w:val="3"/>
        </w:numPr>
        <w:tabs>
          <w:tab w:val="left" w:pos="355"/>
        </w:tabs>
        <w:spacing w:line="276" w:lineRule="auto"/>
        <w:ind w:left="355" w:right="14" w:hanging="355"/>
        <w:rPr>
          <w:rStyle w:val="FontStyle74"/>
          <w:rFonts w:ascii="Verdana" w:hAnsi="Verdana"/>
          <w:color w:val="auto"/>
        </w:rPr>
      </w:pPr>
      <w:r w:rsidRPr="0052118A">
        <w:rPr>
          <w:rStyle w:val="FontStyle74"/>
          <w:rFonts w:ascii="Verdana" w:hAnsi="Verdana"/>
          <w:color w:val="auto"/>
        </w:rPr>
        <w:t xml:space="preserve">Zamawiający zastrzega sobie prawo zakupu części niezbędnych do wykonania naprawy </w:t>
      </w:r>
      <w:r w:rsidR="00347341" w:rsidRPr="0052118A">
        <w:rPr>
          <w:rStyle w:val="FontStyle74"/>
          <w:rFonts w:ascii="Verdana" w:hAnsi="Verdana"/>
          <w:color w:val="auto"/>
        </w:rPr>
        <w:br/>
      </w:r>
      <w:r w:rsidRPr="0052118A">
        <w:rPr>
          <w:rStyle w:val="FontStyle74"/>
          <w:rFonts w:ascii="Verdana" w:hAnsi="Verdana"/>
          <w:color w:val="auto"/>
        </w:rPr>
        <w:t xml:space="preserve">we własnym zakresie. Informację o zamiarze dokonania zakupu części, Zamawiający przekaże telefonicznie lub adres e-mail Wykonawcy, a Wykonawca zobowiązany jest do </w:t>
      </w:r>
      <w:r w:rsidR="00F22BAF" w:rsidRPr="0052118A">
        <w:rPr>
          <w:rStyle w:val="FontStyle74"/>
          <w:rFonts w:ascii="Verdana" w:hAnsi="Verdana"/>
          <w:color w:val="auto"/>
        </w:rPr>
        <w:t xml:space="preserve">bezpłatnego odbioru części od Zamawiającego i </w:t>
      </w:r>
      <w:r w:rsidRPr="0052118A">
        <w:rPr>
          <w:rStyle w:val="FontStyle74"/>
          <w:rFonts w:ascii="Verdana" w:hAnsi="Verdana"/>
          <w:color w:val="auto"/>
        </w:rPr>
        <w:t>wykonania naprawy z użyciem części zakupion</w:t>
      </w:r>
      <w:r w:rsidR="00AE18FF" w:rsidRPr="0052118A">
        <w:rPr>
          <w:rStyle w:val="FontStyle74"/>
          <w:rFonts w:ascii="Verdana" w:hAnsi="Verdana"/>
          <w:color w:val="auto"/>
        </w:rPr>
        <w:t>ych</w:t>
      </w:r>
      <w:r w:rsidRPr="0052118A">
        <w:rPr>
          <w:rStyle w:val="FontStyle74"/>
          <w:rFonts w:ascii="Verdana" w:hAnsi="Verdana"/>
          <w:color w:val="auto"/>
        </w:rPr>
        <w:t xml:space="preserve"> przez Zamawiającego.</w:t>
      </w:r>
    </w:p>
    <w:p w14:paraId="22D275F6" w14:textId="77777777" w:rsidR="00E25EA7" w:rsidRPr="0052118A" w:rsidRDefault="00E25EA7" w:rsidP="0052118A">
      <w:pPr>
        <w:pStyle w:val="Style20"/>
        <w:widowControl/>
        <w:numPr>
          <w:ilvl w:val="0"/>
          <w:numId w:val="3"/>
        </w:numPr>
        <w:tabs>
          <w:tab w:val="left" w:pos="355"/>
        </w:tabs>
        <w:spacing w:line="276" w:lineRule="auto"/>
        <w:ind w:left="355" w:right="14" w:hanging="355"/>
        <w:rPr>
          <w:rStyle w:val="FontStyle74"/>
          <w:rFonts w:ascii="Verdana" w:hAnsi="Verdana"/>
          <w:color w:val="auto"/>
        </w:rPr>
      </w:pPr>
      <w:r w:rsidRPr="0052118A">
        <w:rPr>
          <w:rStyle w:val="FontStyle74"/>
          <w:rFonts w:ascii="Verdana" w:hAnsi="Verdana"/>
          <w:color w:val="auto"/>
        </w:rPr>
        <w:t>W przypadku, gdy w trakcie naprawy przeprowadzanej przez Wykonawcę na podstawie kalkulacji (ust. 8 niniejszego paragrafu) zostaną stwierdzone usterki czy wady, o których Wykonawca nie wiedział lub nie mógł się dowiedzieć przy dochowaniu staranności wymaganej od profesjonalisty, na moment przedstawienia kalkulacji Zamawiającemu, bądź zaszły inne okoliczności uzasadniające zmianę kalkulacji, Wykonawca przedstawi Zamawiającemu, celem akceptacji, nową, poprawioną kalkulację.</w:t>
      </w:r>
    </w:p>
    <w:p w14:paraId="7F042A91" w14:textId="41B115F4" w:rsidR="00E25EA7" w:rsidRPr="0052118A" w:rsidRDefault="00E25EA7" w:rsidP="0052118A">
      <w:pPr>
        <w:pStyle w:val="Style20"/>
        <w:widowControl/>
        <w:numPr>
          <w:ilvl w:val="0"/>
          <w:numId w:val="3"/>
        </w:numPr>
        <w:tabs>
          <w:tab w:val="left" w:pos="355"/>
        </w:tabs>
        <w:spacing w:line="276" w:lineRule="auto"/>
        <w:ind w:left="355" w:right="24" w:hanging="355"/>
        <w:rPr>
          <w:rStyle w:val="FontStyle74"/>
          <w:rFonts w:ascii="Verdana" w:hAnsi="Verdana"/>
          <w:color w:val="auto"/>
        </w:rPr>
      </w:pPr>
      <w:r w:rsidRPr="0052118A">
        <w:rPr>
          <w:rStyle w:val="FontStyle74"/>
          <w:rFonts w:ascii="Verdana" w:hAnsi="Verdana"/>
          <w:color w:val="auto"/>
        </w:rPr>
        <w:lastRenderedPageBreak/>
        <w:t xml:space="preserve">Wykonawca po akceptacji kalkulacji, o której mowa w ust. 8 lub zaistnienia sytuacji z ust. </w:t>
      </w:r>
      <w:r w:rsidR="00AE18FF" w:rsidRPr="0052118A">
        <w:rPr>
          <w:rStyle w:val="FontStyle74"/>
          <w:rFonts w:ascii="Verdana" w:hAnsi="Verdana"/>
          <w:color w:val="auto"/>
        </w:rPr>
        <w:t>1</w:t>
      </w:r>
      <w:r w:rsidR="004A377C" w:rsidRPr="0052118A">
        <w:rPr>
          <w:rStyle w:val="FontStyle74"/>
          <w:rFonts w:ascii="Verdana" w:hAnsi="Verdana"/>
          <w:color w:val="auto"/>
        </w:rPr>
        <w:t>3</w:t>
      </w:r>
      <w:r w:rsidRPr="0052118A">
        <w:rPr>
          <w:rStyle w:val="FontStyle74"/>
          <w:rFonts w:ascii="Verdana" w:hAnsi="Verdana"/>
          <w:color w:val="auto"/>
        </w:rPr>
        <w:t xml:space="preserve"> niniejszego paragrafu, zobowiązany jest do wykonania napr</w:t>
      </w:r>
      <w:r w:rsidR="00DE4172" w:rsidRPr="0052118A">
        <w:rPr>
          <w:rStyle w:val="FontStyle74"/>
          <w:rFonts w:ascii="Verdana" w:hAnsi="Verdana"/>
          <w:color w:val="auto"/>
        </w:rPr>
        <w:t xml:space="preserve">awy w terminie wymaganym w ust. </w:t>
      </w:r>
      <w:r w:rsidRPr="0052118A">
        <w:rPr>
          <w:rStyle w:val="FontStyle74"/>
          <w:rFonts w:ascii="Verdana" w:hAnsi="Verdana"/>
          <w:color w:val="auto"/>
        </w:rPr>
        <w:t xml:space="preserve">7, </w:t>
      </w:r>
      <w:r w:rsidR="004A377C" w:rsidRPr="0052118A">
        <w:rPr>
          <w:rStyle w:val="FontStyle74"/>
          <w:rFonts w:ascii="Verdana" w:hAnsi="Verdana"/>
          <w:color w:val="auto"/>
        </w:rPr>
        <w:t>z zastrzeżeniem ust. 9</w:t>
      </w:r>
      <w:r w:rsidRPr="0052118A">
        <w:rPr>
          <w:rStyle w:val="FontStyle74"/>
          <w:rFonts w:ascii="Verdana" w:hAnsi="Verdana"/>
          <w:color w:val="auto"/>
        </w:rPr>
        <w:t>.</w:t>
      </w:r>
    </w:p>
    <w:p w14:paraId="5DE1F276" w14:textId="44E00093" w:rsidR="00E25EA7" w:rsidRPr="0052118A" w:rsidRDefault="00E25EA7" w:rsidP="0052118A">
      <w:pPr>
        <w:pStyle w:val="Style20"/>
        <w:widowControl/>
        <w:numPr>
          <w:ilvl w:val="0"/>
          <w:numId w:val="3"/>
        </w:numPr>
        <w:tabs>
          <w:tab w:val="left" w:pos="355"/>
        </w:tabs>
        <w:spacing w:line="276" w:lineRule="auto"/>
        <w:ind w:left="355" w:right="19" w:hanging="355"/>
        <w:rPr>
          <w:rStyle w:val="FontStyle74"/>
          <w:rFonts w:ascii="Verdana" w:hAnsi="Verdana"/>
          <w:color w:val="auto"/>
        </w:rPr>
      </w:pPr>
      <w:r w:rsidRPr="0052118A">
        <w:rPr>
          <w:rStyle w:val="FontStyle74"/>
          <w:rFonts w:ascii="Verdana" w:hAnsi="Verdana"/>
          <w:color w:val="auto"/>
        </w:rPr>
        <w:t xml:space="preserve">W przypadku braku możliwości naprawy lub gdy naprawa okaże się nieopłacalna, </w:t>
      </w:r>
      <w:r w:rsidR="001B0FB2" w:rsidRPr="0052118A">
        <w:rPr>
          <w:rStyle w:val="FontStyle74"/>
          <w:rFonts w:ascii="Verdana" w:hAnsi="Verdana"/>
          <w:color w:val="auto"/>
        </w:rPr>
        <w:t>Wykonawca</w:t>
      </w:r>
      <w:r w:rsidRPr="0052118A">
        <w:rPr>
          <w:rStyle w:val="FontStyle74"/>
          <w:rFonts w:ascii="Verdana" w:hAnsi="Verdana"/>
          <w:color w:val="auto"/>
        </w:rPr>
        <w:t xml:space="preserve"> </w:t>
      </w:r>
      <w:r w:rsidR="001B0FB2" w:rsidRPr="0052118A">
        <w:rPr>
          <w:rStyle w:val="FontStyle74"/>
          <w:rFonts w:ascii="Verdana" w:hAnsi="Verdana"/>
          <w:color w:val="auto"/>
        </w:rPr>
        <w:t xml:space="preserve">wystawi Zamawiającemu </w:t>
      </w:r>
      <w:r w:rsidRPr="0052118A">
        <w:rPr>
          <w:rStyle w:val="FontStyle74"/>
          <w:rFonts w:ascii="Verdana" w:hAnsi="Verdana"/>
          <w:color w:val="auto"/>
        </w:rPr>
        <w:t>opini</w:t>
      </w:r>
      <w:r w:rsidR="001B0FB2" w:rsidRPr="0052118A">
        <w:rPr>
          <w:rStyle w:val="FontStyle74"/>
          <w:rFonts w:ascii="Verdana" w:hAnsi="Verdana"/>
          <w:color w:val="auto"/>
        </w:rPr>
        <w:t>ę</w:t>
      </w:r>
      <w:r w:rsidRPr="0052118A">
        <w:rPr>
          <w:rStyle w:val="FontStyle74"/>
          <w:rFonts w:ascii="Verdana" w:hAnsi="Verdana"/>
          <w:color w:val="auto"/>
        </w:rPr>
        <w:t xml:space="preserve"> techniczn</w:t>
      </w:r>
      <w:r w:rsidR="001B0FB2" w:rsidRPr="0052118A">
        <w:rPr>
          <w:rStyle w:val="FontStyle74"/>
          <w:rFonts w:ascii="Verdana" w:hAnsi="Verdana"/>
          <w:color w:val="auto"/>
        </w:rPr>
        <w:t>ą</w:t>
      </w:r>
      <w:r w:rsidRPr="0052118A">
        <w:rPr>
          <w:rStyle w:val="FontStyle74"/>
          <w:rFonts w:ascii="Verdana" w:hAnsi="Verdana"/>
          <w:color w:val="auto"/>
        </w:rPr>
        <w:t xml:space="preserve"> w formie pisemnej</w:t>
      </w:r>
      <w:r w:rsidR="00347341" w:rsidRPr="0052118A">
        <w:rPr>
          <w:rStyle w:val="FontStyle74"/>
          <w:rFonts w:ascii="Verdana" w:hAnsi="Verdana"/>
          <w:color w:val="auto"/>
        </w:rPr>
        <w:t>.</w:t>
      </w:r>
    </w:p>
    <w:p w14:paraId="401F8763" w14:textId="6082D567" w:rsidR="00E25EA7" w:rsidRPr="0052118A" w:rsidRDefault="00E25EA7" w:rsidP="0052118A">
      <w:pPr>
        <w:pStyle w:val="Style20"/>
        <w:widowControl/>
        <w:numPr>
          <w:ilvl w:val="0"/>
          <w:numId w:val="3"/>
        </w:numPr>
        <w:tabs>
          <w:tab w:val="left" w:pos="355"/>
        </w:tabs>
        <w:spacing w:line="276" w:lineRule="auto"/>
        <w:ind w:firstLine="0"/>
        <w:jc w:val="left"/>
        <w:rPr>
          <w:rStyle w:val="FontStyle74"/>
          <w:rFonts w:ascii="Verdana" w:hAnsi="Verdana"/>
          <w:color w:val="auto"/>
        </w:rPr>
      </w:pPr>
      <w:r w:rsidRPr="0052118A">
        <w:rPr>
          <w:rStyle w:val="FontStyle74"/>
          <w:rFonts w:ascii="Verdana" w:hAnsi="Verdana"/>
          <w:color w:val="auto"/>
        </w:rPr>
        <w:t>Za naprawę uważa się przywrócenie sprzętu do s</w:t>
      </w:r>
      <w:r w:rsidR="005C5F05" w:rsidRPr="0052118A">
        <w:rPr>
          <w:rStyle w:val="FontStyle74"/>
          <w:rFonts w:ascii="Verdana" w:hAnsi="Verdana"/>
          <w:color w:val="auto"/>
        </w:rPr>
        <w:t>tanu technicznego sprzed awarii.</w:t>
      </w:r>
    </w:p>
    <w:p w14:paraId="1499B7BC" w14:textId="77777777" w:rsidR="00E25EA7" w:rsidRPr="0052118A" w:rsidRDefault="00E25EA7" w:rsidP="0052118A">
      <w:pPr>
        <w:pStyle w:val="Style20"/>
        <w:widowControl/>
        <w:numPr>
          <w:ilvl w:val="0"/>
          <w:numId w:val="3"/>
        </w:numPr>
        <w:tabs>
          <w:tab w:val="left" w:pos="355"/>
          <w:tab w:val="left" w:leader="dot" w:pos="3014"/>
          <w:tab w:val="left" w:pos="3206"/>
        </w:tabs>
        <w:spacing w:line="276" w:lineRule="auto"/>
        <w:ind w:left="426" w:hanging="426"/>
        <w:rPr>
          <w:rStyle w:val="FontStyle74"/>
          <w:rFonts w:ascii="Verdana" w:hAnsi="Verdana"/>
          <w:color w:val="auto"/>
        </w:rPr>
      </w:pPr>
      <w:r w:rsidRPr="0052118A">
        <w:rPr>
          <w:rStyle w:val="FontStyle74"/>
          <w:rFonts w:ascii="Verdana" w:hAnsi="Verdana"/>
          <w:color w:val="auto"/>
        </w:rPr>
        <w:t>Wykonawca udzieli minimum 12  miesięcznej gwarancji na wykonane prace</w:t>
      </w:r>
      <w:r w:rsidR="00F22BAF" w:rsidRPr="0052118A">
        <w:rPr>
          <w:rStyle w:val="FontStyle74"/>
          <w:rFonts w:ascii="Verdana" w:hAnsi="Verdana"/>
          <w:color w:val="auto"/>
        </w:rPr>
        <w:t>,</w:t>
      </w:r>
      <w:r w:rsidRPr="0052118A">
        <w:rPr>
          <w:rStyle w:val="FontStyle74"/>
          <w:rFonts w:ascii="Verdana" w:hAnsi="Verdana"/>
          <w:color w:val="auto"/>
        </w:rPr>
        <w:t xml:space="preserve"> a na wymienione części minimum 12 miesięcznej gwarancji lub gwarancji producenta, jeżeli jest dłuższa. </w:t>
      </w:r>
      <w:r w:rsidR="00347341" w:rsidRPr="0052118A">
        <w:rPr>
          <w:rStyle w:val="FontStyle74"/>
          <w:rFonts w:ascii="Verdana" w:hAnsi="Verdana"/>
          <w:color w:val="auto"/>
        </w:rPr>
        <w:br/>
      </w:r>
      <w:r w:rsidRPr="0052118A">
        <w:rPr>
          <w:rStyle w:val="FontStyle74"/>
          <w:rFonts w:ascii="Verdana" w:hAnsi="Verdana"/>
          <w:color w:val="auto"/>
        </w:rPr>
        <w:t xml:space="preserve">W przypadku zastosowania części regenerowanych lub używanych gwarancja również </w:t>
      </w:r>
      <w:r w:rsidR="00AA3CEC" w:rsidRPr="0052118A">
        <w:rPr>
          <w:rStyle w:val="FontStyle74"/>
          <w:rFonts w:ascii="Verdana" w:hAnsi="Verdana"/>
          <w:color w:val="auto"/>
        </w:rPr>
        <w:br/>
      </w:r>
      <w:r w:rsidRPr="0052118A">
        <w:rPr>
          <w:rStyle w:val="FontStyle74"/>
          <w:rFonts w:ascii="Verdana" w:hAnsi="Verdana"/>
          <w:color w:val="auto"/>
        </w:rPr>
        <w:t xml:space="preserve">nie może być krótsza niż 12 </w:t>
      </w:r>
      <w:r w:rsidR="00347341" w:rsidRPr="0052118A">
        <w:rPr>
          <w:rStyle w:val="FontStyle74"/>
          <w:rFonts w:ascii="Verdana" w:hAnsi="Verdana"/>
          <w:color w:val="auto"/>
        </w:rPr>
        <w:t xml:space="preserve">miesięcy. W przypadku, gdy </w:t>
      </w:r>
      <w:r w:rsidRPr="0052118A">
        <w:rPr>
          <w:rStyle w:val="FontStyle74"/>
          <w:rFonts w:ascii="Verdana" w:hAnsi="Verdana"/>
          <w:color w:val="auto"/>
        </w:rPr>
        <w:t>naprawa dokonana została przy pomocy części zakupionych przez</w:t>
      </w:r>
      <w:r w:rsidR="00C31FAE" w:rsidRPr="0052118A">
        <w:rPr>
          <w:rStyle w:val="FontStyle74"/>
          <w:rFonts w:ascii="Verdana" w:hAnsi="Verdana"/>
          <w:color w:val="auto"/>
        </w:rPr>
        <w:t xml:space="preserve"> Zamawiającego zgodnie z ust. 12</w:t>
      </w:r>
      <w:r w:rsidRPr="0052118A">
        <w:rPr>
          <w:rStyle w:val="FontStyle74"/>
          <w:rFonts w:ascii="Verdana" w:hAnsi="Verdana"/>
          <w:color w:val="auto"/>
        </w:rPr>
        <w:t xml:space="preserve"> niniejszego paragrafu, Wykonawca udziela jedynie 12 miesięcznej gwarancji na wykonaną pracę (usługę).</w:t>
      </w:r>
    </w:p>
    <w:p w14:paraId="682A67CF" w14:textId="6094324F" w:rsidR="00742042" w:rsidRPr="0052118A" w:rsidRDefault="00742042" w:rsidP="0052118A">
      <w:pPr>
        <w:pStyle w:val="Style20"/>
        <w:widowControl/>
        <w:numPr>
          <w:ilvl w:val="0"/>
          <w:numId w:val="3"/>
        </w:numPr>
        <w:tabs>
          <w:tab w:val="left" w:pos="355"/>
          <w:tab w:val="left" w:leader="dot" w:pos="3014"/>
          <w:tab w:val="left" w:pos="3206"/>
        </w:tabs>
        <w:spacing w:line="276" w:lineRule="auto"/>
        <w:ind w:left="426" w:hanging="426"/>
        <w:rPr>
          <w:rStyle w:val="FontStyle74"/>
          <w:rFonts w:ascii="Verdana" w:hAnsi="Verdana"/>
          <w:color w:val="auto"/>
        </w:rPr>
      </w:pPr>
      <w:r w:rsidRPr="0052118A">
        <w:rPr>
          <w:rStyle w:val="FontStyle74"/>
          <w:rFonts w:ascii="Verdana" w:hAnsi="Verdana"/>
          <w:color w:val="auto"/>
        </w:rPr>
        <w:t>Zamawiający zastrzega sobie prawo poddania kontroli wykonanego przeglądu lub naprawy, przez niezależny autoryzowany serwis (np.</w:t>
      </w:r>
      <w:r w:rsidR="00940B8E" w:rsidRPr="0052118A">
        <w:rPr>
          <w:rStyle w:val="FontStyle74"/>
          <w:rFonts w:ascii="Verdana" w:hAnsi="Verdana"/>
          <w:color w:val="auto"/>
        </w:rPr>
        <w:t xml:space="preserve"> </w:t>
      </w:r>
      <w:r w:rsidRPr="0052118A">
        <w:rPr>
          <w:rStyle w:val="FontStyle74"/>
          <w:rFonts w:ascii="Verdana" w:hAnsi="Verdana"/>
          <w:color w:val="auto"/>
        </w:rPr>
        <w:t xml:space="preserve">weryfikacja wymienionych części, </w:t>
      </w:r>
      <w:r w:rsidR="00940B8E" w:rsidRPr="0052118A">
        <w:rPr>
          <w:rStyle w:val="FontStyle74"/>
          <w:rFonts w:ascii="Verdana" w:hAnsi="Verdana"/>
          <w:color w:val="auto"/>
        </w:rPr>
        <w:t>sprawdzenie czy są oryginalne etc.).</w:t>
      </w:r>
      <w:r w:rsidR="00AE18FF" w:rsidRPr="0052118A">
        <w:rPr>
          <w:rStyle w:val="FontStyle74"/>
          <w:rFonts w:ascii="Verdana" w:hAnsi="Verdana"/>
          <w:color w:val="auto"/>
        </w:rPr>
        <w:t xml:space="preserve"> </w:t>
      </w:r>
      <w:r w:rsidR="00940B8E" w:rsidRPr="0052118A">
        <w:rPr>
          <w:rStyle w:val="FontStyle74"/>
          <w:rFonts w:ascii="Verdana" w:hAnsi="Verdana"/>
          <w:color w:val="auto"/>
        </w:rPr>
        <w:t>W przypadku stwierdzenia nieprawidłowości</w:t>
      </w:r>
      <w:r w:rsidR="00AE18FF" w:rsidRPr="0052118A">
        <w:rPr>
          <w:rStyle w:val="FontStyle74"/>
          <w:rFonts w:ascii="Verdana" w:hAnsi="Verdana"/>
          <w:color w:val="auto"/>
        </w:rPr>
        <w:t>,</w:t>
      </w:r>
      <w:r w:rsidR="00940B8E" w:rsidRPr="0052118A">
        <w:rPr>
          <w:rStyle w:val="FontStyle74"/>
          <w:rFonts w:ascii="Verdana" w:hAnsi="Verdana"/>
          <w:color w:val="auto"/>
        </w:rPr>
        <w:t xml:space="preserve"> Wykonawca będzie zobowiązany do dokonania przeglądu lub naprawy zgodnie z zaleceniami ekspertyzy technicznej w terminie 30 dni od daty przekazania ekspertyzy Wykonawcy.</w:t>
      </w:r>
      <w:r w:rsidR="00E82B3D" w:rsidRPr="0052118A">
        <w:rPr>
          <w:rStyle w:val="FontStyle74"/>
          <w:rFonts w:ascii="Verdana" w:hAnsi="Verdana"/>
          <w:color w:val="auto"/>
        </w:rPr>
        <w:t xml:space="preserve"> </w:t>
      </w:r>
      <w:r w:rsidR="00D03896" w:rsidRPr="0052118A">
        <w:rPr>
          <w:rStyle w:val="FontStyle74"/>
          <w:rFonts w:ascii="Verdana" w:hAnsi="Verdana"/>
          <w:color w:val="auto"/>
        </w:rPr>
        <w:t>Jeżeli usługa nie zostanie wykonana w wyznaczonym terminie, wówczas Zamawiający może zlecić przedmiotową naprawę innemu autoryzowanemu podmiotowi, obciążając kosztami ekspertyzy i usługi Wykonawcę.</w:t>
      </w:r>
    </w:p>
    <w:p w14:paraId="3DDD5919" w14:textId="77777777" w:rsidR="00E25EA7" w:rsidRPr="0052118A" w:rsidRDefault="00E25EA7" w:rsidP="0052118A">
      <w:pPr>
        <w:pStyle w:val="Style17"/>
        <w:widowControl/>
        <w:spacing w:line="276" w:lineRule="auto"/>
        <w:rPr>
          <w:rFonts w:ascii="Verdana" w:hAnsi="Verdana"/>
          <w:sz w:val="18"/>
          <w:szCs w:val="18"/>
        </w:rPr>
      </w:pPr>
    </w:p>
    <w:p w14:paraId="6FAFF94F" w14:textId="77777777" w:rsidR="00E25EA7" w:rsidRPr="0052118A" w:rsidRDefault="00E25EA7" w:rsidP="0052118A">
      <w:pPr>
        <w:pStyle w:val="Style17"/>
        <w:widowControl/>
        <w:spacing w:before="125" w:line="276" w:lineRule="auto"/>
        <w:jc w:val="center"/>
        <w:rPr>
          <w:rStyle w:val="FontStyle73"/>
          <w:rFonts w:ascii="Verdana" w:hAnsi="Verdana"/>
          <w:color w:val="auto"/>
        </w:rPr>
      </w:pPr>
      <w:r w:rsidRPr="0052118A">
        <w:rPr>
          <w:rStyle w:val="FontStyle73"/>
          <w:rFonts w:ascii="Verdana" w:hAnsi="Verdana"/>
          <w:color w:val="auto"/>
        </w:rPr>
        <w:t xml:space="preserve">§ 4 </w:t>
      </w:r>
    </w:p>
    <w:p w14:paraId="4CFC34C0" w14:textId="719E40FD" w:rsidR="00E25EA7" w:rsidRPr="0052118A" w:rsidRDefault="00E25EA7" w:rsidP="0052118A">
      <w:pPr>
        <w:pStyle w:val="Style30"/>
        <w:widowControl/>
        <w:spacing w:before="58" w:line="276" w:lineRule="auto"/>
        <w:ind w:left="346" w:hanging="346"/>
        <w:rPr>
          <w:rStyle w:val="FontStyle74"/>
          <w:rFonts w:ascii="Verdana" w:hAnsi="Verdana"/>
          <w:color w:val="auto"/>
        </w:rPr>
      </w:pPr>
      <w:r w:rsidRPr="0052118A">
        <w:rPr>
          <w:rStyle w:val="FontStyle74"/>
          <w:rFonts w:ascii="Verdana" w:hAnsi="Verdana"/>
          <w:color w:val="auto"/>
        </w:rPr>
        <w:t>1. Przewidywane przez Zamawiającego ilości sprzętu</w:t>
      </w:r>
      <w:r w:rsidR="00F07DB7" w:rsidRPr="0052118A">
        <w:rPr>
          <w:rStyle w:val="FontStyle74"/>
          <w:rFonts w:ascii="Verdana" w:hAnsi="Verdana"/>
          <w:color w:val="auto"/>
        </w:rPr>
        <w:t xml:space="preserve"> </w:t>
      </w:r>
      <w:r w:rsidR="001D6B47" w:rsidRPr="0052118A">
        <w:rPr>
          <w:rStyle w:val="FontStyle74"/>
          <w:rFonts w:ascii="Verdana" w:hAnsi="Verdana"/>
          <w:color w:val="auto"/>
        </w:rPr>
        <w:t xml:space="preserve">oraz ilości </w:t>
      </w:r>
      <w:r w:rsidRPr="0052118A">
        <w:rPr>
          <w:rStyle w:val="FontStyle74"/>
          <w:rFonts w:ascii="Verdana" w:hAnsi="Verdana"/>
          <w:color w:val="auto"/>
        </w:rPr>
        <w:t xml:space="preserve">napraw, </w:t>
      </w:r>
      <w:r w:rsidR="004C0E7F" w:rsidRPr="0052118A">
        <w:rPr>
          <w:rStyle w:val="FontStyle74"/>
          <w:rFonts w:ascii="Verdana" w:hAnsi="Verdana"/>
          <w:color w:val="auto"/>
        </w:rPr>
        <w:t>wskazane</w:t>
      </w:r>
      <w:r w:rsidRPr="0052118A">
        <w:rPr>
          <w:rStyle w:val="FontStyle74"/>
          <w:rFonts w:ascii="Verdana" w:hAnsi="Verdana"/>
          <w:color w:val="auto"/>
        </w:rPr>
        <w:t xml:space="preserve"> w </w:t>
      </w:r>
      <w:r w:rsidR="00F07DB7" w:rsidRPr="0052118A">
        <w:rPr>
          <w:rStyle w:val="FontStyle74"/>
          <w:rFonts w:ascii="Verdana" w:hAnsi="Verdana"/>
          <w:color w:val="auto"/>
        </w:rPr>
        <w:t>z</w:t>
      </w:r>
      <w:r w:rsidRPr="0052118A">
        <w:rPr>
          <w:rStyle w:val="FontStyle74"/>
          <w:rFonts w:ascii="Verdana" w:hAnsi="Verdana"/>
          <w:color w:val="auto"/>
        </w:rPr>
        <w:t>ałącznik</w:t>
      </w:r>
      <w:r w:rsidR="00F07DB7" w:rsidRPr="0052118A">
        <w:rPr>
          <w:rStyle w:val="FontStyle74"/>
          <w:rFonts w:ascii="Verdana" w:hAnsi="Verdana"/>
          <w:color w:val="auto"/>
        </w:rPr>
        <w:t>ach</w:t>
      </w:r>
      <w:r w:rsidRPr="0052118A">
        <w:rPr>
          <w:rStyle w:val="FontStyle74"/>
          <w:rFonts w:ascii="Verdana" w:hAnsi="Verdana"/>
          <w:color w:val="auto"/>
        </w:rPr>
        <w:t xml:space="preserve"> </w:t>
      </w:r>
      <w:r w:rsidR="007B1FFD" w:rsidRPr="0052118A">
        <w:rPr>
          <w:rStyle w:val="FontStyle74"/>
          <w:rFonts w:ascii="Verdana" w:hAnsi="Verdana"/>
          <w:color w:val="auto"/>
        </w:rPr>
        <w:br/>
      </w:r>
      <w:r w:rsidR="00127CCC" w:rsidRPr="0052118A">
        <w:rPr>
          <w:rStyle w:val="FontStyle74"/>
          <w:rFonts w:ascii="Verdana" w:hAnsi="Verdana"/>
          <w:color w:val="auto"/>
        </w:rPr>
        <w:t>n</w:t>
      </w:r>
      <w:r w:rsidRPr="0052118A">
        <w:rPr>
          <w:rStyle w:val="FontStyle74"/>
          <w:rFonts w:ascii="Verdana" w:hAnsi="Verdana"/>
          <w:color w:val="auto"/>
        </w:rPr>
        <w:t>r 1</w:t>
      </w:r>
      <w:r w:rsidR="00127CCC" w:rsidRPr="0052118A">
        <w:rPr>
          <w:rStyle w:val="FontStyle74"/>
          <w:rFonts w:ascii="Verdana" w:hAnsi="Verdana"/>
          <w:color w:val="auto"/>
        </w:rPr>
        <w:t xml:space="preserve"> (wykaz sprzętu posiadanego przez Zamawiającego wraz z przewidywanymi ilościami napraw) oraz</w:t>
      </w:r>
      <w:r w:rsidR="00F07DB7" w:rsidRPr="0052118A">
        <w:rPr>
          <w:rStyle w:val="FontStyle74"/>
          <w:rFonts w:ascii="Verdana" w:hAnsi="Verdana"/>
          <w:color w:val="auto"/>
        </w:rPr>
        <w:t xml:space="preserve"> nr 2</w:t>
      </w:r>
      <w:r w:rsidR="00127CCC" w:rsidRPr="0052118A">
        <w:rPr>
          <w:rStyle w:val="FontStyle74"/>
          <w:rFonts w:ascii="Verdana" w:hAnsi="Verdana"/>
          <w:color w:val="auto"/>
        </w:rPr>
        <w:t xml:space="preserve"> (Formularz ofertowy)</w:t>
      </w:r>
      <w:r w:rsidRPr="0052118A">
        <w:rPr>
          <w:rStyle w:val="FontStyle74"/>
          <w:rFonts w:ascii="Verdana" w:hAnsi="Verdana"/>
          <w:color w:val="auto"/>
        </w:rPr>
        <w:t xml:space="preserve"> są danymi orientacyjnymi</w:t>
      </w:r>
      <w:r w:rsidR="00F07DB7" w:rsidRPr="0052118A">
        <w:rPr>
          <w:rStyle w:val="FontStyle74"/>
          <w:rFonts w:ascii="Verdana" w:hAnsi="Verdana"/>
          <w:color w:val="auto"/>
        </w:rPr>
        <w:t>, które w trakcie umowy mogą ulec zmianie i nie będą</w:t>
      </w:r>
      <w:r w:rsidRPr="0052118A">
        <w:rPr>
          <w:rStyle w:val="FontStyle74"/>
          <w:rFonts w:ascii="Verdana" w:hAnsi="Verdana"/>
          <w:color w:val="auto"/>
        </w:rPr>
        <w:t xml:space="preserve"> stanowić podstaw do jakichkolwiek roszczeń ze strony Wykonawcy.</w:t>
      </w:r>
      <w:r w:rsidR="0073417F" w:rsidRPr="0052118A">
        <w:rPr>
          <w:rFonts w:ascii="Verdana" w:hAnsi="Verdana"/>
          <w:sz w:val="18"/>
          <w:szCs w:val="18"/>
        </w:rPr>
        <w:t xml:space="preserve"> </w:t>
      </w:r>
    </w:p>
    <w:p w14:paraId="028076B5" w14:textId="305AF703" w:rsidR="00E25EA7" w:rsidRPr="0052118A" w:rsidRDefault="00E25EA7" w:rsidP="0052118A">
      <w:pPr>
        <w:pStyle w:val="Style20"/>
        <w:widowControl/>
        <w:numPr>
          <w:ilvl w:val="0"/>
          <w:numId w:val="5"/>
        </w:numPr>
        <w:tabs>
          <w:tab w:val="left" w:pos="346"/>
        </w:tabs>
        <w:spacing w:line="276" w:lineRule="auto"/>
        <w:ind w:left="346" w:right="5" w:hanging="346"/>
        <w:rPr>
          <w:rStyle w:val="FontStyle74"/>
          <w:rFonts w:ascii="Verdana" w:hAnsi="Verdana"/>
          <w:color w:val="auto"/>
        </w:rPr>
      </w:pPr>
      <w:r w:rsidRPr="0052118A">
        <w:rPr>
          <w:rStyle w:val="FontStyle74"/>
          <w:rFonts w:ascii="Verdana" w:hAnsi="Verdana"/>
          <w:color w:val="auto"/>
        </w:rPr>
        <w:t>Wykonawca w dni robocze dla Zamawiającego, w godzinach od 7</w:t>
      </w:r>
      <w:r w:rsidRPr="0052118A">
        <w:rPr>
          <w:rStyle w:val="FontStyle74"/>
          <w:rFonts w:ascii="Verdana" w:hAnsi="Verdana"/>
          <w:color w:val="auto"/>
          <w:vertAlign w:val="superscript"/>
        </w:rPr>
        <w:t>00</w:t>
      </w:r>
      <w:r w:rsidRPr="0052118A">
        <w:rPr>
          <w:rStyle w:val="FontStyle74"/>
          <w:rFonts w:ascii="Verdana" w:hAnsi="Verdana"/>
          <w:color w:val="auto"/>
        </w:rPr>
        <w:t xml:space="preserve"> do 15</w:t>
      </w:r>
      <w:r w:rsidRPr="0052118A">
        <w:rPr>
          <w:rStyle w:val="FontStyle74"/>
          <w:rFonts w:ascii="Verdana" w:hAnsi="Verdana"/>
          <w:color w:val="auto"/>
          <w:vertAlign w:val="superscript"/>
        </w:rPr>
        <w:t>00</w:t>
      </w:r>
      <w:r w:rsidRPr="0052118A">
        <w:rPr>
          <w:rStyle w:val="FontStyle74"/>
          <w:rFonts w:ascii="Verdana" w:hAnsi="Verdana"/>
          <w:color w:val="auto"/>
        </w:rPr>
        <w:t xml:space="preserve"> (od poniedziałku </w:t>
      </w:r>
      <w:r w:rsidR="00AA3CEC" w:rsidRPr="0052118A">
        <w:rPr>
          <w:rStyle w:val="FontStyle74"/>
          <w:rFonts w:ascii="Verdana" w:hAnsi="Verdana"/>
          <w:color w:val="auto"/>
        </w:rPr>
        <w:br/>
      </w:r>
      <w:r w:rsidRPr="0052118A">
        <w:rPr>
          <w:rStyle w:val="FontStyle74"/>
          <w:rFonts w:ascii="Verdana" w:hAnsi="Verdana"/>
          <w:color w:val="auto"/>
        </w:rPr>
        <w:t>do piątku), zobowiązany jest do udzielania telefonicznej porady technicznej</w:t>
      </w:r>
      <w:r w:rsidR="00AE18FF" w:rsidRPr="0052118A">
        <w:rPr>
          <w:rStyle w:val="FontStyle74"/>
          <w:rFonts w:ascii="Verdana" w:hAnsi="Verdana"/>
          <w:color w:val="auto"/>
        </w:rPr>
        <w:t>,</w:t>
      </w:r>
      <w:r w:rsidRPr="0052118A">
        <w:rPr>
          <w:rStyle w:val="FontStyle74"/>
          <w:rFonts w:ascii="Verdana" w:hAnsi="Verdana"/>
          <w:color w:val="auto"/>
        </w:rPr>
        <w:t xml:space="preserve"> obejmującej pomoc w rozwiązywaniu problemów ze sprzętem wyszczególnionym w wykazie, stanowiącym Załącznik Nr 1 do umowy oraz konsultacji związanych z modernizacją istniejącego sprzętu i zakupem nowego.</w:t>
      </w:r>
    </w:p>
    <w:p w14:paraId="15569FC6" w14:textId="2D4AE42C" w:rsidR="00E25EA7" w:rsidRPr="0052118A" w:rsidRDefault="00E25EA7" w:rsidP="0052118A">
      <w:pPr>
        <w:pStyle w:val="Style20"/>
        <w:widowControl/>
        <w:numPr>
          <w:ilvl w:val="0"/>
          <w:numId w:val="5"/>
        </w:numPr>
        <w:tabs>
          <w:tab w:val="left" w:pos="346"/>
          <w:tab w:val="left" w:leader="dot" w:pos="5117"/>
        </w:tabs>
        <w:spacing w:line="276" w:lineRule="auto"/>
        <w:ind w:left="346" w:right="5" w:hanging="346"/>
        <w:rPr>
          <w:rStyle w:val="FontStyle74"/>
          <w:rFonts w:ascii="Verdana" w:hAnsi="Verdana"/>
          <w:color w:val="auto"/>
        </w:rPr>
      </w:pPr>
      <w:r w:rsidRPr="0052118A">
        <w:rPr>
          <w:rStyle w:val="FontStyle74"/>
          <w:rFonts w:ascii="Verdana" w:hAnsi="Verdana"/>
          <w:color w:val="auto"/>
        </w:rPr>
        <w:t xml:space="preserve">Wykonawca w celu realizacji zobowiązań ujętych w ust. </w:t>
      </w:r>
      <w:r w:rsidR="00FD3ABF" w:rsidRPr="0052118A">
        <w:rPr>
          <w:rStyle w:val="FontStyle74"/>
          <w:rFonts w:ascii="Verdana" w:hAnsi="Verdana"/>
          <w:color w:val="auto"/>
        </w:rPr>
        <w:t>2</w:t>
      </w:r>
      <w:r w:rsidRPr="0052118A">
        <w:rPr>
          <w:rStyle w:val="FontStyle74"/>
          <w:rFonts w:ascii="Verdana" w:hAnsi="Verdana"/>
          <w:color w:val="auto"/>
        </w:rPr>
        <w:t xml:space="preserve"> niniejsz</w:t>
      </w:r>
      <w:r w:rsidR="00347341" w:rsidRPr="0052118A">
        <w:rPr>
          <w:rStyle w:val="FontStyle74"/>
          <w:rFonts w:ascii="Verdana" w:hAnsi="Verdana"/>
          <w:color w:val="auto"/>
        </w:rPr>
        <w:t xml:space="preserve">ego paragrafu udostępni kontakt </w:t>
      </w:r>
      <w:r w:rsidRPr="0052118A">
        <w:rPr>
          <w:rStyle w:val="FontStyle74"/>
          <w:rFonts w:ascii="Verdana" w:hAnsi="Verdana"/>
          <w:color w:val="auto"/>
        </w:rPr>
        <w:t>telefoniczny pod numerem telefonu</w:t>
      </w:r>
      <w:r w:rsidR="00252E89" w:rsidRPr="0052118A">
        <w:rPr>
          <w:rStyle w:val="FontStyle74"/>
          <w:rFonts w:ascii="Verdana" w:hAnsi="Verdana"/>
          <w:color w:val="auto"/>
        </w:rPr>
        <w:t xml:space="preserve"> </w:t>
      </w:r>
      <w:r w:rsidR="00BF0D85">
        <w:rPr>
          <w:rStyle w:val="FontStyle74"/>
          <w:rFonts w:ascii="Verdana" w:hAnsi="Verdana"/>
          <w:color w:val="auto"/>
        </w:rPr>
        <w:tab/>
      </w:r>
      <w:r w:rsidR="00BF0D85">
        <w:rPr>
          <w:rStyle w:val="FontStyle74"/>
          <w:rFonts w:ascii="Verdana" w:hAnsi="Verdana"/>
          <w:color w:val="auto"/>
        </w:rPr>
        <w:tab/>
      </w:r>
    </w:p>
    <w:p w14:paraId="373C343E" w14:textId="77777777" w:rsidR="00E25EA7" w:rsidRPr="0052118A" w:rsidRDefault="00E25EA7" w:rsidP="0052118A">
      <w:pPr>
        <w:pStyle w:val="Style20"/>
        <w:widowControl/>
        <w:numPr>
          <w:ilvl w:val="0"/>
          <w:numId w:val="5"/>
        </w:numPr>
        <w:tabs>
          <w:tab w:val="left" w:pos="346"/>
        </w:tabs>
        <w:spacing w:line="276" w:lineRule="auto"/>
        <w:ind w:left="346" w:right="5" w:hanging="346"/>
        <w:rPr>
          <w:rStyle w:val="FontStyle74"/>
          <w:rFonts w:ascii="Verdana" w:hAnsi="Verdana"/>
          <w:color w:val="auto"/>
        </w:rPr>
      </w:pPr>
      <w:r w:rsidRPr="0052118A">
        <w:rPr>
          <w:rStyle w:val="FontStyle74"/>
          <w:rFonts w:ascii="Verdana" w:hAnsi="Verdana"/>
          <w:color w:val="auto"/>
        </w:rPr>
        <w:t>Wykonawca zobowiązany jest do wykonywania usług objętych umową w sposób umożliwiający niezakłóconą pracę w obiektach Zamawiającego.</w:t>
      </w:r>
    </w:p>
    <w:p w14:paraId="1BACF9AE" w14:textId="77777777" w:rsidR="00E25EA7" w:rsidRPr="0052118A" w:rsidRDefault="00E25EA7" w:rsidP="0052118A">
      <w:pPr>
        <w:pStyle w:val="Style20"/>
        <w:widowControl/>
        <w:numPr>
          <w:ilvl w:val="0"/>
          <w:numId w:val="5"/>
        </w:numPr>
        <w:tabs>
          <w:tab w:val="left" w:pos="346"/>
        </w:tabs>
        <w:spacing w:line="276" w:lineRule="auto"/>
        <w:ind w:left="346" w:hanging="346"/>
        <w:rPr>
          <w:rStyle w:val="FontStyle74"/>
          <w:rFonts w:ascii="Verdana" w:hAnsi="Verdana"/>
          <w:color w:val="auto"/>
        </w:rPr>
      </w:pPr>
      <w:r w:rsidRPr="0052118A">
        <w:rPr>
          <w:rStyle w:val="FontStyle74"/>
          <w:rFonts w:ascii="Verdana" w:hAnsi="Verdana"/>
          <w:color w:val="auto"/>
        </w:rPr>
        <w:t xml:space="preserve">Dokumentem potwierdzającym przeprowadzenie przez Wykonawcę usług objętych niniejszą umową, jest </w:t>
      </w:r>
      <w:r w:rsidR="00F22BAF" w:rsidRPr="0052118A">
        <w:rPr>
          <w:rStyle w:val="FontStyle74"/>
          <w:rFonts w:ascii="Verdana" w:hAnsi="Verdana"/>
          <w:color w:val="auto"/>
        </w:rPr>
        <w:t>podpisane zgłoszenie serwisowe</w:t>
      </w:r>
      <w:r w:rsidRPr="0052118A">
        <w:rPr>
          <w:rStyle w:val="FontStyle74"/>
          <w:rFonts w:ascii="Verdana" w:hAnsi="Verdana"/>
          <w:color w:val="auto"/>
        </w:rPr>
        <w:t xml:space="preserve"> przez pracownika </w:t>
      </w:r>
      <w:r w:rsidR="00A31B5B" w:rsidRPr="0052118A">
        <w:rPr>
          <w:rStyle w:val="FontStyle74"/>
          <w:rFonts w:ascii="Verdana" w:hAnsi="Verdana"/>
          <w:color w:val="auto"/>
        </w:rPr>
        <w:t xml:space="preserve">Wydziału </w:t>
      </w:r>
      <w:r w:rsidR="00A66435" w:rsidRPr="0052118A">
        <w:rPr>
          <w:rStyle w:val="FontStyle74"/>
          <w:rFonts w:ascii="Verdana" w:hAnsi="Verdana"/>
          <w:color w:val="auto"/>
        </w:rPr>
        <w:t>Organizacyjnego</w:t>
      </w:r>
      <w:r w:rsidR="00A31B5B" w:rsidRPr="0052118A">
        <w:rPr>
          <w:rStyle w:val="FontStyle74"/>
          <w:rFonts w:ascii="Verdana" w:hAnsi="Verdana"/>
          <w:color w:val="auto"/>
        </w:rPr>
        <w:t xml:space="preserve"> Śląskiego Centrum Przedsiębiorczości</w:t>
      </w:r>
      <w:r w:rsidRPr="0052118A">
        <w:rPr>
          <w:rStyle w:val="FontStyle74"/>
          <w:rFonts w:ascii="Verdana" w:hAnsi="Verdana"/>
          <w:color w:val="auto"/>
        </w:rPr>
        <w:t>.</w:t>
      </w:r>
    </w:p>
    <w:p w14:paraId="55F342CE" w14:textId="77777777" w:rsidR="00E25EA7" w:rsidRPr="0052118A" w:rsidRDefault="00E25EA7" w:rsidP="0052118A">
      <w:pPr>
        <w:pStyle w:val="Style20"/>
        <w:widowControl/>
        <w:numPr>
          <w:ilvl w:val="0"/>
          <w:numId w:val="5"/>
        </w:numPr>
        <w:tabs>
          <w:tab w:val="left" w:pos="346"/>
        </w:tabs>
        <w:spacing w:line="276" w:lineRule="auto"/>
        <w:ind w:left="346" w:right="14" w:hanging="346"/>
        <w:rPr>
          <w:rStyle w:val="FontStyle74"/>
          <w:rFonts w:ascii="Verdana" w:hAnsi="Verdana"/>
          <w:color w:val="auto"/>
        </w:rPr>
      </w:pPr>
      <w:r w:rsidRPr="0052118A">
        <w:rPr>
          <w:rStyle w:val="FontStyle74"/>
          <w:rFonts w:ascii="Verdana" w:hAnsi="Verdana"/>
          <w:color w:val="auto"/>
        </w:rPr>
        <w:t>Wykonawca zobowiązany jest do rzetelnego wykonania przedmiotu umowy, zgodnie z zasadami najnowszej wiedzy technicznej oraz z zachowaniem ostrożności stosownie do obowiązujących odpowiednich przepisów bhp i p.poż.</w:t>
      </w:r>
    </w:p>
    <w:p w14:paraId="7056B452" w14:textId="77777777" w:rsidR="00E25EA7" w:rsidRPr="0052118A" w:rsidRDefault="00E25EA7" w:rsidP="0052118A">
      <w:pPr>
        <w:pStyle w:val="Style20"/>
        <w:widowControl/>
        <w:numPr>
          <w:ilvl w:val="0"/>
          <w:numId w:val="5"/>
        </w:numPr>
        <w:tabs>
          <w:tab w:val="left" w:pos="346"/>
        </w:tabs>
        <w:spacing w:line="276" w:lineRule="auto"/>
        <w:ind w:left="346" w:right="14" w:hanging="346"/>
        <w:rPr>
          <w:rStyle w:val="FontStyle74"/>
          <w:rFonts w:ascii="Verdana" w:hAnsi="Verdana"/>
          <w:color w:val="auto"/>
        </w:rPr>
      </w:pPr>
      <w:r w:rsidRPr="0052118A">
        <w:rPr>
          <w:rStyle w:val="FontStyle74"/>
          <w:rFonts w:ascii="Verdana" w:hAnsi="Verdana"/>
          <w:color w:val="auto"/>
        </w:rPr>
        <w:t>W okresie obowiązywania niniejszej umowy każda ze Stron zobowiązana jest do niezwłocznego, pisemnego, powiadomienia o wszelkich zmianach dotyczących danych identyfikacy</w:t>
      </w:r>
      <w:r w:rsidR="00A31B5B" w:rsidRPr="0052118A">
        <w:rPr>
          <w:rStyle w:val="FontStyle74"/>
          <w:rFonts w:ascii="Verdana" w:hAnsi="Verdana"/>
          <w:color w:val="auto"/>
        </w:rPr>
        <w:t xml:space="preserve">jnych (zmiana adresu, telefonu, </w:t>
      </w:r>
      <w:r w:rsidRPr="0052118A">
        <w:rPr>
          <w:rStyle w:val="FontStyle74"/>
          <w:rFonts w:ascii="Verdana" w:hAnsi="Verdana"/>
          <w:color w:val="auto"/>
        </w:rPr>
        <w:t>itp.).</w:t>
      </w:r>
    </w:p>
    <w:p w14:paraId="4950A5AD" w14:textId="77777777" w:rsidR="00E25EA7" w:rsidRPr="0052118A" w:rsidRDefault="00E25EA7" w:rsidP="0052118A">
      <w:pPr>
        <w:pStyle w:val="Style20"/>
        <w:widowControl/>
        <w:numPr>
          <w:ilvl w:val="0"/>
          <w:numId w:val="6"/>
        </w:numPr>
        <w:tabs>
          <w:tab w:val="left" w:pos="346"/>
        </w:tabs>
        <w:spacing w:line="276" w:lineRule="auto"/>
        <w:ind w:left="346" w:right="19" w:hanging="346"/>
        <w:rPr>
          <w:rStyle w:val="FontStyle74"/>
          <w:rFonts w:ascii="Verdana" w:hAnsi="Verdana"/>
          <w:color w:val="auto"/>
        </w:rPr>
      </w:pPr>
      <w:r w:rsidRPr="0052118A">
        <w:rPr>
          <w:rStyle w:val="FontStyle74"/>
          <w:rFonts w:ascii="Verdana" w:hAnsi="Verdana"/>
          <w:color w:val="auto"/>
        </w:rPr>
        <w:t xml:space="preserve">Wykonawca oraz jego pracownicy zobowiązani są przestrzegać zasad poufności w stosunku </w:t>
      </w:r>
      <w:r w:rsidR="00A31B5B" w:rsidRPr="0052118A">
        <w:rPr>
          <w:rStyle w:val="FontStyle74"/>
          <w:rFonts w:ascii="Verdana" w:hAnsi="Verdana"/>
          <w:color w:val="auto"/>
        </w:rPr>
        <w:br/>
      </w:r>
      <w:r w:rsidRPr="0052118A">
        <w:rPr>
          <w:rStyle w:val="FontStyle74"/>
          <w:rFonts w:ascii="Verdana" w:hAnsi="Verdana"/>
          <w:color w:val="auto"/>
        </w:rPr>
        <w:t>do informacji, jakie uzyskają podczas prac wykonywanych na rzecz Zamawiającego.</w:t>
      </w:r>
    </w:p>
    <w:p w14:paraId="35F0A94D" w14:textId="77777777" w:rsidR="00E25EA7" w:rsidRPr="0052118A" w:rsidRDefault="00E25EA7" w:rsidP="0052118A">
      <w:pPr>
        <w:pStyle w:val="Style20"/>
        <w:widowControl/>
        <w:numPr>
          <w:ilvl w:val="0"/>
          <w:numId w:val="6"/>
        </w:numPr>
        <w:tabs>
          <w:tab w:val="left" w:pos="346"/>
        </w:tabs>
        <w:spacing w:line="276" w:lineRule="auto"/>
        <w:ind w:left="346" w:right="14" w:hanging="346"/>
        <w:rPr>
          <w:rStyle w:val="FontStyle74"/>
          <w:rFonts w:ascii="Verdana" w:hAnsi="Verdana"/>
          <w:color w:val="auto"/>
        </w:rPr>
      </w:pPr>
      <w:r w:rsidRPr="0052118A">
        <w:rPr>
          <w:rStyle w:val="FontStyle74"/>
          <w:rFonts w:ascii="Verdana" w:hAnsi="Verdana"/>
          <w:color w:val="auto"/>
        </w:rPr>
        <w:t xml:space="preserve">Wykonawca jest zobowiązany do zachowania w tajemnicy informacji, danych i wiedzy, </w:t>
      </w:r>
      <w:r w:rsidR="00A31B5B" w:rsidRPr="0052118A">
        <w:rPr>
          <w:rStyle w:val="FontStyle74"/>
          <w:rFonts w:ascii="Verdana" w:hAnsi="Verdana"/>
          <w:color w:val="auto"/>
        </w:rPr>
        <w:br/>
      </w:r>
      <w:r w:rsidRPr="0052118A">
        <w:rPr>
          <w:rStyle w:val="FontStyle74"/>
          <w:rFonts w:ascii="Verdana" w:hAnsi="Verdana"/>
          <w:color w:val="auto"/>
        </w:rPr>
        <w:t xml:space="preserve">bez względu na formę ich utrwalenia, </w:t>
      </w:r>
      <w:r w:rsidR="0045482F" w:rsidRPr="0052118A">
        <w:rPr>
          <w:rStyle w:val="FontStyle74"/>
          <w:rFonts w:ascii="Verdana" w:hAnsi="Verdana"/>
          <w:color w:val="auto"/>
        </w:rPr>
        <w:t>dotyczących</w:t>
      </w:r>
      <w:r w:rsidRPr="0052118A">
        <w:rPr>
          <w:rStyle w:val="FontStyle74"/>
          <w:rFonts w:ascii="Verdana" w:hAnsi="Verdana"/>
          <w:color w:val="auto"/>
        </w:rPr>
        <w:t xml:space="preserve"> Zamawiającego</w:t>
      </w:r>
      <w:r w:rsidR="0045482F" w:rsidRPr="0052118A">
        <w:rPr>
          <w:rStyle w:val="FontStyle74"/>
          <w:rFonts w:ascii="Verdana" w:hAnsi="Verdana"/>
          <w:color w:val="auto"/>
        </w:rPr>
        <w:t xml:space="preserve"> lub jego Kontrahentów</w:t>
      </w:r>
      <w:r w:rsidRPr="0052118A">
        <w:rPr>
          <w:rStyle w:val="FontStyle74"/>
          <w:rFonts w:ascii="Verdana" w:hAnsi="Verdana"/>
          <w:color w:val="auto"/>
        </w:rPr>
        <w:t>, uzyskanych w trakcie wykonywania umowy.</w:t>
      </w:r>
    </w:p>
    <w:p w14:paraId="6C9BC570" w14:textId="77777777" w:rsidR="00E25EA7" w:rsidRPr="0052118A" w:rsidRDefault="00E25EA7" w:rsidP="0052118A">
      <w:pPr>
        <w:pStyle w:val="Style20"/>
        <w:widowControl/>
        <w:numPr>
          <w:ilvl w:val="0"/>
          <w:numId w:val="6"/>
        </w:numPr>
        <w:tabs>
          <w:tab w:val="left" w:pos="346"/>
        </w:tabs>
        <w:spacing w:line="276" w:lineRule="auto"/>
        <w:ind w:left="346" w:right="14" w:hanging="346"/>
        <w:rPr>
          <w:rStyle w:val="FontStyle74"/>
          <w:rFonts w:ascii="Verdana" w:hAnsi="Verdana"/>
          <w:color w:val="auto"/>
        </w:rPr>
      </w:pPr>
      <w:r w:rsidRPr="0052118A">
        <w:rPr>
          <w:rStyle w:val="FontStyle74"/>
          <w:rFonts w:ascii="Verdana" w:hAnsi="Verdana"/>
          <w:color w:val="auto"/>
        </w:rPr>
        <w:t xml:space="preserve">W szczególności Wykonawca jest zobowiązany zachować w tajemnicy pozyskane </w:t>
      </w:r>
      <w:r w:rsidR="00AA3CEC" w:rsidRPr="0052118A">
        <w:rPr>
          <w:rStyle w:val="FontStyle74"/>
          <w:rFonts w:ascii="Verdana" w:hAnsi="Verdana"/>
          <w:color w:val="auto"/>
        </w:rPr>
        <w:br/>
      </w:r>
      <w:r w:rsidRPr="0052118A">
        <w:rPr>
          <w:rStyle w:val="FontStyle74"/>
          <w:rFonts w:ascii="Verdana" w:hAnsi="Verdana"/>
          <w:color w:val="auto"/>
        </w:rPr>
        <w:t>od Zamawiającego informacje dotyczące rozmieszczenia i konfiguracji infrastruktury techniczno-systemowej oraz stosowanych zabezpieczeń.</w:t>
      </w:r>
    </w:p>
    <w:p w14:paraId="2EF24B0E" w14:textId="77777777" w:rsidR="00E25EA7" w:rsidRPr="0052118A" w:rsidRDefault="00E25EA7" w:rsidP="0052118A">
      <w:pPr>
        <w:pStyle w:val="Style20"/>
        <w:widowControl/>
        <w:numPr>
          <w:ilvl w:val="0"/>
          <w:numId w:val="6"/>
        </w:numPr>
        <w:tabs>
          <w:tab w:val="left" w:pos="346"/>
        </w:tabs>
        <w:spacing w:line="276" w:lineRule="auto"/>
        <w:ind w:left="346" w:right="14" w:hanging="346"/>
        <w:rPr>
          <w:rStyle w:val="FontStyle74"/>
          <w:rFonts w:ascii="Verdana" w:hAnsi="Verdana"/>
          <w:color w:val="auto"/>
        </w:rPr>
      </w:pPr>
      <w:r w:rsidRPr="0052118A">
        <w:rPr>
          <w:rStyle w:val="FontStyle74"/>
          <w:rFonts w:ascii="Verdana" w:hAnsi="Verdana"/>
          <w:color w:val="auto"/>
        </w:rPr>
        <w:t xml:space="preserve">Uzyskane przez Wykonawcę, w związku z wykonywaniem umowy, informacje nie mogą </w:t>
      </w:r>
      <w:r w:rsidR="00AA3CEC" w:rsidRPr="0052118A">
        <w:rPr>
          <w:rStyle w:val="FontStyle74"/>
          <w:rFonts w:ascii="Verdana" w:hAnsi="Verdana"/>
          <w:color w:val="auto"/>
        </w:rPr>
        <w:br/>
      </w:r>
      <w:r w:rsidRPr="0052118A">
        <w:rPr>
          <w:rStyle w:val="FontStyle74"/>
          <w:rFonts w:ascii="Verdana" w:hAnsi="Verdana"/>
          <w:color w:val="auto"/>
        </w:rPr>
        <w:t>być wykorzystane do innego celu, niż do realizacji umowy.</w:t>
      </w:r>
    </w:p>
    <w:p w14:paraId="20362B2F" w14:textId="77777777" w:rsidR="00E25EA7" w:rsidRPr="0052118A" w:rsidRDefault="00E25EA7" w:rsidP="0052118A">
      <w:pPr>
        <w:pStyle w:val="Style20"/>
        <w:widowControl/>
        <w:numPr>
          <w:ilvl w:val="0"/>
          <w:numId w:val="6"/>
        </w:numPr>
        <w:tabs>
          <w:tab w:val="left" w:pos="346"/>
        </w:tabs>
        <w:spacing w:line="276" w:lineRule="auto"/>
        <w:ind w:firstLine="0"/>
        <w:jc w:val="left"/>
        <w:rPr>
          <w:rStyle w:val="FontStyle74"/>
          <w:rFonts w:ascii="Verdana" w:hAnsi="Verdana"/>
          <w:color w:val="auto"/>
        </w:rPr>
      </w:pPr>
      <w:r w:rsidRPr="0052118A">
        <w:rPr>
          <w:rStyle w:val="FontStyle74"/>
          <w:rFonts w:ascii="Verdana" w:hAnsi="Verdana"/>
          <w:color w:val="auto"/>
        </w:rPr>
        <w:t>Zobowiązanie do zachowania tajemnicy nie dotyczy informacji, które:</w:t>
      </w:r>
    </w:p>
    <w:p w14:paraId="59236E68" w14:textId="77777777" w:rsidR="00E25EA7" w:rsidRPr="0052118A" w:rsidRDefault="00E25EA7" w:rsidP="0052118A">
      <w:pPr>
        <w:pStyle w:val="Style20"/>
        <w:widowControl/>
        <w:numPr>
          <w:ilvl w:val="0"/>
          <w:numId w:val="7"/>
        </w:numPr>
        <w:tabs>
          <w:tab w:val="left" w:pos="715"/>
        </w:tabs>
        <w:spacing w:line="276" w:lineRule="auto"/>
        <w:ind w:left="360" w:firstLine="0"/>
        <w:jc w:val="left"/>
        <w:rPr>
          <w:rStyle w:val="FontStyle74"/>
          <w:rFonts w:ascii="Verdana" w:hAnsi="Verdana"/>
          <w:color w:val="auto"/>
        </w:rPr>
      </w:pPr>
      <w:r w:rsidRPr="0052118A">
        <w:rPr>
          <w:rStyle w:val="FontStyle74"/>
          <w:rFonts w:ascii="Verdana" w:hAnsi="Verdana"/>
          <w:color w:val="auto"/>
        </w:rPr>
        <w:t>stały się publicznie dostępne bez naruszenia przez Wykonawcę postanowień umowy,</w:t>
      </w:r>
    </w:p>
    <w:p w14:paraId="3F4F7ECC" w14:textId="77777777" w:rsidR="00E25EA7" w:rsidRPr="0052118A" w:rsidRDefault="00E25EA7" w:rsidP="0052118A">
      <w:pPr>
        <w:pStyle w:val="Style20"/>
        <w:widowControl/>
        <w:numPr>
          <w:ilvl w:val="0"/>
          <w:numId w:val="7"/>
        </w:numPr>
        <w:tabs>
          <w:tab w:val="left" w:pos="715"/>
        </w:tabs>
        <w:spacing w:line="276" w:lineRule="auto"/>
        <w:ind w:left="715" w:hanging="355"/>
        <w:rPr>
          <w:rStyle w:val="FontStyle74"/>
          <w:rFonts w:ascii="Verdana" w:hAnsi="Verdana"/>
          <w:color w:val="auto"/>
        </w:rPr>
      </w:pPr>
      <w:r w:rsidRPr="0052118A">
        <w:rPr>
          <w:rStyle w:val="FontStyle74"/>
          <w:rFonts w:ascii="Verdana" w:hAnsi="Verdana"/>
          <w:color w:val="auto"/>
        </w:rPr>
        <w:t xml:space="preserve">były znane przed otrzymaniem ich od Zamawiającego i nie były objęte zobowiązaniem </w:t>
      </w:r>
      <w:r w:rsidR="00AA3CEC" w:rsidRPr="0052118A">
        <w:rPr>
          <w:rStyle w:val="FontStyle74"/>
          <w:rFonts w:ascii="Verdana" w:hAnsi="Verdana"/>
          <w:color w:val="auto"/>
        </w:rPr>
        <w:br/>
      </w:r>
      <w:r w:rsidRPr="0052118A">
        <w:rPr>
          <w:rStyle w:val="FontStyle74"/>
          <w:rFonts w:ascii="Verdana" w:hAnsi="Verdana"/>
          <w:color w:val="auto"/>
        </w:rPr>
        <w:t>do zachowania w tajemnicy wobec jakiegokolwiek podmiotu,</w:t>
      </w:r>
    </w:p>
    <w:p w14:paraId="67C02AFA" w14:textId="77777777" w:rsidR="00E25EA7" w:rsidRPr="0052118A" w:rsidRDefault="00E25EA7" w:rsidP="0052118A">
      <w:pPr>
        <w:pStyle w:val="Style20"/>
        <w:widowControl/>
        <w:numPr>
          <w:ilvl w:val="0"/>
          <w:numId w:val="7"/>
        </w:numPr>
        <w:tabs>
          <w:tab w:val="left" w:pos="715"/>
        </w:tabs>
        <w:spacing w:line="276" w:lineRule="auto"/>
        <w:ind w:left="360" w:firstLine="0"/>
        <w:jc w:val="left"/>
        <w:rPr>
          <w:rFonts w:ascii="Verdana" w:hAnsi="Verdana"/>
          <w:sz w:val="18"/>
          <w:szCs w:val="18"/>
        </w:rPr>
      </w:pPr>
      <w:r w:rsidRPr="0052118A">
        <w:rPr>
          <w:rStyle w:val="FontStyle74"/>
          <w:rFonts w:ascii="Verdana" w:hAnsi="Verdana"/>
          <w:color w:val="auto"/>
        </w:rPr>
        <w:t>podlegają ujawnieniu na mocy przepisów prawa.</w:t>
      </w:r>
    </w:p>
    <w:p w14:paraId="523DB4FA" w14:textId="77777777" w:rsidR="00E25EA7" w:rsidRPr="0052118A" w:rsidRDefault="00E25EA7" w:rsidP="0052118A">
      <w:pPr>
        <w:pStyle w:val="Style20"/>
        <w:widowControl/>
        <w:numPr>
          <w:ilvl w:val="0"/>
          <w:numId w:val="6"/>
        </w:numPr>
        <w:tabs>
          <w:tab w:val="left" w:pos="346"/>
        </w:tabs>
        <w:spacing w:line="276" w:lineRule="auto"/>
        <w:ind w:left="346" w:right="5" w:hanging="346"/>
        <w:rPr>
          <w:rStyle w:val="FontStyle74"/>
          <w:rFonts w:ascii="Verdana" w:hAnsi="Verdana"/>
          <w:color w:val="auto"/>
        </w:rPr>
      </w:pPr>
      <w:r w:rsidRPr="0052118A">
        <w:rPr>
          <w:rStyle w:val="FontStyle74"/>
          <w:rFonts w:ascii="Verdana" w:hAnsi="Verdana"/>
          <w:color w:val="auto"/>
        </w:rPr>
        <w:lastRenderedPageBreak/>
        <w:t xml:space="preserve">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w:t>
      </w:r>
      <w:r w:rsidR="00AA3CEC" w:rsidRPr="0052118A">
        <w:rPr>
          <w:rStyle w:val="FontStyle74"/>
          <w:rFonts w:ascii="Verdana" w:hAnsi="Verdana"/>
          <w:color w:val="auto"/>
        </w:rPr>
        <w:br/>
      </w:r>
      <w:r w:rsidRPr="0052118A">
        <w:rPr>
          <w:rStyle w:val="FontStyle74"/>
          <w:rFonts w:ascii="Verdana" w:hAnsi="Verdana"/>
          <w:color w:val="auto"/>
        </w:rPr>
        <w:t>ich w poufności. W takim przypadku Wykonawca odpowiedzialny jest za wszelkie naruszenia dokonane przez takie osoby, włącznie z odpowiedzialnością materialną.</w:t>
      </w:r>
    </w:p>
    <w:p w14:paraId="2454B3D6" w14:textId="77777777" w:rsidR="00E25EA7" w:rsidRPr="0052118A" w:rsidRDefault="00E25EA7" w:rsidP="0052118A">
      <w:pPr>
        <w:pStyle w:val="Style20"/>
        <w:widowControl/>
        <w:numPr>
          <w:ilvl w:val="0"/>
          <w:numId w:val="6"/>
        </w:numPr>
        <w:tabs>
          <w:tab w:val="left" w:pos="346"/>
        </w:tabs>
        <w:spacing w:line="276" w:lineRule="auto"/>
        <w:ind w:left="346" w:right="14" w:hanging="346"/>
        <w:rPr>
          <w:rStyle w:val="FontStyle74"/>
          <w:rFonts w:ascii="Verdana" w:hAnsi="Verdana"/>
          <w:color w:val="auto"/>
        </w:rPr>
      </w:pPr>
      <w:r w:rsidRPr="0052118A">
        <w:rPr>
          <w:rStyle w:val="FontStyle74"/>
          <w:rFonts w:ascii="Verdana" w:hAnsi="Verdana"/>
          <w:color w:val="auto"/>
        </w:rPr>
        <w:t>Zamawiający zastrzega sobie możliwość dochodzenia roszczeń wobec Wykonawcy, w wypadku wyrządzenia przez niego szkód Zamawiającemu lub osobom trzecim, będących wynikiem naruszenia bezpieczeństwa informacji, na zasadach określonych w kodeksie cywilnym.</w:t>
      </w:r>
    </w:p>
    <w:p w14:paraId="6083EA7D" w14:textId="77777777" w:rsidR="00E25EA7" w:rsidRPr="0052118A" w:rsidRDefault="00E25EA7" w:rsidP="0052118A">
      <w:pPr>
        <w:pStyle w:val="Style20"/>
        <w:widowControl/>
        <w:numPr>
          <w:ilvl w:val="0"/>
          <w:numId w:val="6"/>
        </w:numPr>
        <w:tabs>
          <w:tab w:val="left" w:pos="346"/>
        </w:tabs>
        <w:spacing w:line="276" w:lineRule="auto"/>
        <w:ind w:left="346" w:right="14" w:hanging="346"/>
        <w:rPr>
          <w:rStyle w:val="FontStyle74"/>
          <w:rFonts w:ascii="Verdana" w:hAnsi="Verdana"/>
          <w:color w:val="auto"/>
        </w:rPr>
      </w:pPr>
      <w:r w:rsidRPr="0052118A">
        <w:rPr>
          <w:rStyle w:val="FontStyle74"/>
          <w:rFonts w:ascii="Verdana" w:hAnsi="Verdana"/>
          <w:color w:val="auto"/>
        </w:rPr>
        <w:t xml:space="preserve">Prace związane z realizacją zamówienia powinny być wykonane przy użyciu narzędzi i sprzętu będącego w dyspozycji </w:t>
      </w:r>
      <w:r w:rsidR="002E35DD" w:rsidRPr="0052118A">
        <w:rPr>
          <w:rStyle w:val="FontStyle74"/>
          <w:rFonts w:ascii="Verdana" w:hAnsi="Verdana"/>
          <w:color w:val="auto"/>
        </w:rPr>
        <w:t>wykonawcy</w:t>
      </w:r>
      <w:r w:rsidRPr="0052118A">
        <w:rPr>
          <w:rStyle w:val="FontStyle74"/>
          <w:rFonts w:ascii="Verdana" w:hAnsi="Verdana"/>
          <w:color w:val="auto"/>
        </w:rPr>
        <w:t>.</w:t>
      </w:r>
    </w:p>
    <w:p w14:paraId="3FC79DC5" w14:textId="77777777" w:rsidR="00E25EA7" w:rsidRPr="0052118A" w:rsidRDefault="00E25EA7" w:rsidP="0052118A">
      <w:pPr>
        <w:pStyle w:val="Style20"/>
        <w:widowControl/>
        <w:numPr>
          <w:ilvl w:val="0"/>
          <w:numId w:val="6"/>
        </w:numPr>
        <w:tabs>
          <w:tab w:val="left" w:pos="346"/>
        </w:tabs>
        <w:spacing w:line="276" w:lineRule="auto"/>
        <w:ind w:left="346" w:right="10" w:hanging="346"/>
        <w:rPr>
          <w:rStyle w:val="FontStyle74"/>
          <w:rFonts w:ascii="Verdana" w:hAnsi="Verdana"/>
          <w:color w:val="auto"/>
        </w:rPr>
      </w:pPr>
      <w:r w:rsidRPr="0052118A">
        <w:rPr>
          <w:rStyle w:val="FontStyle74"/>
          <w:rFonts w:ascii="Verdana" w:hAnsi="Verdana"/>
          <w:color w:val="auto"/>
        </w:rPr>
        <w:t>Wykonawca zobowiązany jest do utrzymania porządku na terenie miejsca wykonywanych prac oraz zabezpieczenia otoczenia przed zabrudzeniem w trakcie wykonywania prac.</w:t>
      </w:r>
    </w:p>
    <w:p w14:paraId="67FC58AB" w14:textId="77777777" w:rsidR="00E25EA7" w:rsidRPr="0052118A" w:rsidRDefault="00E25EA7" w:rsidP="0052118A">
      <w:pPr>
        <w:pStyle w:val="Style17"/>
        <w:widowControl/>
        <w:spacing w:line="276" w:lineRule="auto"/>
        <w:rPr>
          <w:rFonts w:ascii="Verdana" w:hAnsi="Verdana"/>
          <w:sz w:val="18"/>
          <w:szCs w:val="18"/>
        </w:rPr>
      </w:pPr>
    </w:p>
    <w:p w14:paraId="56E28A9C" w14:textId="77777777" w:rsidR="00E25EA7" w:rsidRPr="0052118A" w:rsidRDefault="00E25EA7" w:rsidP="0052118A">
      <w:pPr>
        <w:pStyle w:val="Style17"/>
        <w:widowControl/>
        <w:spacing w:before="106" w:line="276" w:lineRule="auto"/>
        <w:jc w:val="center"/>
        <w:rPr>
          <w:rStyle w:val="FontStyle73"/>
          <w:rFonts w:ascii="Verdana" w:hAnsi="Verdana"/>
          <w:color w:val="auto"/>
        </w:rPr>
      </w:pPr>
      <w:r w:rsidRPr="0052118A">
        <w:rPr>
          <w:rStyle w:val="FontStyle73"/>
          <w:rFonts w:ascii="Verdana" w:hAnsi="Verdana"/>
          <w:color w:val="auto"/>
        </w:rPr>
        <w:t xml:space="preserve">§ 5 </w:t>
      </w:r>
    </w:p>
    <w:p w14:paraId="4BEC717E" w14:textId="155F1413" w:rsidR="008D605B" w:rsidRPr="0052118A" w:rsidRDefault="00E25EA7" w:rsidP="0052118A">
      <w:pPr>
        <w:pStyle w:val="Style20"/>
        <w:widowControl/>
        <w:numPr>
          <w:ilvl w:val="0"/>
          <w:numId w:val="20"/>
        </w:numPr>
        <w:tabs>
          <w:tab w:val="left" w:pos="355"/>
        </w:tabs>
        <w:spacing w:line="276" w:lineRule="auto"/>
        <w:rPr>
          <w:rStyle w:val="FontStyle74"/>
          <w:rFonts w:ascii="Verdana" w:hAnsi="Verdana"/>
          <w:color w:val="auto"/>
        </w:rPr>
      </w:pPr>
      <w:r w:rsidRPr="0052118A">
        <w:rPr>
          <w:rStyle w:val="FontStyle74"/>
          <w:rFonts w:ascii="Verdana" w:hAnsi="Verdana"/>
          <w:color w:val="auto"/>
        </w:rPr>
        <w:t xml:space="preserve">Zapłata </w:t>
      </w:r>
      <w:r w:rsidR="000272BA" w:rsidRPr="0052118A">
        <w:rPr>
          <w:rStyle w:val="FontStyle74"/>
          <w:rFonts w:ascii="Verdana" w:hAnsi="Verdana"/>
          <w:color w:val="auto"/>
        </w:rPr>
        <w:t xml:space="preserve">za usługę </w:t>
      </w:r>
      <w:r w:rsidR="008D605B" w:rsidRPr="0052118A">
        <w:rPr>
          <w:rStyle w:val="FontStyle74"/>
          <w:rFonts w:ascii="Verdana" w:hAnsi="Verdana"/>
          <w:color w:val="auto"/>
        </w:rPr>
        <w:t>nastąpi przelewem, na wskazany przez Wykonawcę rachunek bankowy, w ciągu 14 dni od daty dostarczenia prawidłowo wystawionej, pod względem merytorycznym i formalnym faktury VAT.</w:t>
      </w:r>
    </w:p>
    <w:p w14:paraId="48CABB0D" w14:textId="012794BC" w:rsidR="00A65222" w:rsidRPr="0052118A" w:rsidRDefault="00A65222" w:rsidP="0052118A">
      <w:pPr>
        <w:pStyle w:val="Style5"/>
        <w:widowControl/>
        <w:numPr>
          <w:ilvl w:val="0"/>
          <w:numId w:val="20"/>
        </w:numPr>
        <w:tabs>
          <w:tab w:val="left" w:pos="338"/>
        </w:tabs>
        <w:spacing w:after="100" w:afterAutospacing="1" w:line="276" w:lineRule="auto"/>
        <w:mirrorIndents/>
        <w:jc w:val="both"/>
        <w:rPr>
          <w:rStyle w:val="FontStyle74"/>
          <w:rFonts w:ascii="Verdana" w:hAnsi="Verdana" w:cs="Verdana"/>
        </w:rPr>
      </w:pPr>
      <w:r w:rsidRPr="0052118A">
        <w:rPr>
          <w:rStyle w:val="FontStyle51"/>
          <w:sz w:val="18"/>
          <w:szCs w:val="18"/>
        </w:rPr>
        <w:t xml:space="preserve">Faktury z tytułu realizacji zamówień, Wykonawca zobowiązany będzie dostarczyć </w:t>
      </w:r>
      <w:r w:rsidR="00AA3CEC" w:rsidRPr="0052118A">
        <w:rPr>
          <w:rStyle w:val="FontStyle51"/>
          <w:sz w:val="18"/>
          <w:szCs w:val="18"/>
        </w:rPr>
        <w:br/>
      </w:r>
      <w:r w:rsidRPr="0052118A">
        <w:rPr>
          <w:rStyle w:val="FontStyle51"/>
          <w:sz w:val="18"/>
          <w:szCs w:val="18"/>
        </w:rPr>
        <w:t xml:space="preserve">do Zamawiającego do dnia </w:t>
      </w:r>
      <w:r w:rsidR="004E0F13" w:rsidRPr="0052118A">
        <w:rPr>
          <w:rStyle w:val="FontStyle51"/>
          <w:sz w:val="18"/>
          <w:szCs w:val="18"/>
        </w:rPr>
        <w:t>1</w:t>
      </w:r>
      <w:r w:rsidR="004F577D" w:rsidRPr="0052118A">
        <w:rPr>
          <w:rStyle w:val="FontStyle51"/>
          <w:sz w:val="18"/>
          <w:szCs w:val="18"/>
        </w:rPr>
        <w:t xml:space="preserve">7 </w:t>
      </w:r>
      <w:r w:rsidR="00CD52F4" w:rsidRPr="0052118A">
        <w:rPr>
          <w:rStyle w:val="FontStyle51"/>
          <w:sz w:val="18"/>
          <w:szCs w:val="18"/>
        </w:rPr>
        <w:t>grudnia 202</w:t>
      </w:r>
      <w:r w:rsidR="004F577D" w:rsidRPr="0052118A">
        <w:rPr>
          <w:rStyle w:val="FontStyle51"/>
          <w:sz w:val="18"/>
          <w:szCs w:val="18"/>
        </w:rPr>
        <w:t>1</w:t>
      </w:r>
      <w:r w:rsidRPr="0052118A">
        <w:rPr>
          <w:rStyle w:val="FontStyle51"/>
          <w:sz w:val="18"/>
          <w:szCs w:val="18"/>
        </w:rPr>
        <w:t xml:space="preserve">r. </w:t>
      </w:r>
    </w:p>
    <w:p w14:paraId="2476B81E" w14:textId="77777777" w:rsidR="00E25EA7" w:rsidRPr="0052118A" w:rsidRDefault="00E25EA7" w:rsidP="0052118A">
      <w:pPr>
        <w:pStyle w:val="Style20"/>
        <w:widowControl/>
        <w:numPr>
          <w:ilvl w:val="0"/>
          <w:numId w:val="20"/>
        </w:numPr>
        <w:tabs>
          <w:tab w:val="left" w:pos="355"/>
        </w:tabs>
        <w:spacing w:line="276" w:lineRule="auto"/>
        <w:ind w:right="5"/>
        <w:rPr>
          <w:rStyle w:val="FontStyle74"/>
          <w:rFonts w:ascii="Verdana" w:hAnsi="Verdana"/>
          <w:color w:val="auto"/>
        </w:rPr>
      </w:pPr>
      <w:r w:rsidRPr="0052118A">
        <w:rPr>
          <w:rStyle w:val="FontStyle74"/>
          <w:rFonts w:ascii="Verdana" w:hAnsi="Verdana"/>
          <w:color w:val="auto"/>
        </w:rPr>
        <w:t>Zapłata następować będzie każdorazowo na podstawie faktury VAT wystawionej na podstawie dokum</w:t>
      </w:r>
      <w:r w:rsidR="00B33E92" w:rsidRPr="0052118A">
        <w:rPr>
          <w:rStyle w:val="FontStyle74"/>
          <w:rFonts w:ascii="Verdana" w:hAnsi="Verdana"/>
          <w:color w:val="auto"/>
        </w:rPr>
        <w:t>entu, o którym mowa w § 4 ust. 5</w:t>
      </w:r>
      <w:r w:rsidRPr="0052118A">
        <w:rPr>
          <w:rStyle w:val="FontStyle74"/>
          <w:rFonts w:ascii="Verdana" w:hAnsi="Verdana"/>
          <w:color w:val="auto"/>
        </w:rPr>
        <w:t xml:space="preserve"> i obliczana będzie w oparciu o cenę jednostkową podaną przez Wykonawcę w Formularzu Ofertowym (Załącznik Nr 2) oraz w oparciu </w:t>
      </w:r>
      <w:r w:rsidR="00AA3CEC" w:rsidRPr="0052118A">
        <w:rPr>
          <w:rStyle w:val="FontStyle74"/>
          <w:rFonts w:ascii="Verdana" w:hAnsi="Verdana"/>
          <w:color w:val="auto"/>
        </w:rPr>
        <w:br/>
      </w:r>
      <w:r w:rsidRPr="0052118A">
        <w:rPr>
          <w:rStyle w:val="FontStyle74"/>
          <w:rFonts w:ascii="Verdana" w:hAnsi="Verdana"/>
          <w:color w:val="auto"/>
        </w:rPr>
        <w:t>o zatwierdzoną przez upoważnioną osobę kalkulację kosztów naprawy.</w:t>
      </w:r>
    </w:p>
    <w:p w14:paraId="79821AEE" w14:textId="77777777" w:rsidR="00E25EA7" w:rsidRPr="0052118A" w:rsidRDefault="00E25EA7" w:rsidP="0052118A">
      <w:pPr>
        <w:pStyle w:val="Style20"/>
        <w:widowControl/>
        <w:numPr>
          <w:ilvl w:val="0"/>
          <w:numId w:val="20"/>
        </w:numPr>
        <w:tabs>
          <w:tab w:val="left" w:pos="355"/>
        </w:tabs>
        <w:spacing w:line="276" w:lineRule="auto"/>
        <w:rPr>
          <w:rStyle w:val="FontStyle74"/>
          <w:rFonts w:ascii="Verdana" w:hAnsi="Verdana"/>
          <w:color w:val="auto"/>
        </w:rPr>
      </w:pPr>
      <w:r w:rsidRPr="0052118A">
        <w:rPr>
          <w:rStyle w:val="FontStyle74"/>
          <w:rFonts w:ascii="Verdana" w:hAnsi="Verdana"/>
          <w:color w:val="auto"/>
        </w:rPr>
        <w:t xml:space="preserve">Ceny jednostkowe podane przez Wykonawcę w Formularzu Ofertowym (Załącznik Nr 2), zawierają wszystkie koszty Wykonawcy związane z realizacją usługi, za wyjątkiem kosztów wymienianych części i nie podlegają zmianie ani waloryzacji w okresie obowiązywania umowy. </w:t>
      </w:r>
    </w:p>
    <w:p w14:paraId="0F5019F8" w14:textId="77777777" w:rsidR="00E25EA7" w:rsidRPr="0052118A" w:rsidRDefault="00E25EA7" w:rsidP="0052118A">
      <w:pPr>
        <w:pStyle w:val="Style20"/>
        <w:widowControl/>
        <w:numPr>
          <w:ilvl w:val="0"/>
          <w:numId w:val="20"/>
        </w:numPr>
        <w:tabs>
          <w:tab w:val="left" w:pos="355"/>
        </w:tabs>
        <w:spacing w:line="276" w:lineRule="auto"/>
        <w:rPr>
          <w:rStyle w:val="FontStyle74"/>
          <w:rFonts w:ascii="Verdana" w:hAnsi="Verdana"/>
          <w:color w:val="auto"/>
        </w:rPr>
      </w:pPr>
      <w:r w:rsidRPr="0052118A">
        <w:rPr>
          <w:rStyle w:val="FontStyle74"/>
          <w:rFonts w:ascii="Verdana" w:hAnsi="Verdana"/>
          <w:color w:val="auto"/>
        </w:rPr>
        <w:t xml:space="preserve">W razie zmiany w okresie obowiązywania umowy przepisów dotyczących stawki VAT odnoszącej się do przedmiotu umowy, strony będą dokonywały rozliczeń stosownie do wprowadzonej zmiany stawki podatku VAT co oznacza, że Zamawiający będzie płacił należności </w:t>
      </w:r>
      <w:r w:rsidR="00AA3CEC" w:rsidRPr="0052118A">
        <w:rPr>
          <w:rStyle w:val="FontStyle74"/>
          <w:rFonts w:ascii="Verdana" w:hAnsi="Verdana"/>
          <w:color w:val="auto"/>
        </w:rPr>
        <w:br/>
      </w:r>
      <w:r w:rsidRPr="0052118A">
        <w:rPr>
          <w:rStyle w:val="FontStyle74"/>
          <w:rFonts w:ascii="Verdana" w:hAnsi="Verdana"/>
          <w:color w:val="auto"/>
        </w:rPr>
        <w:t>z uwzględnieniem zmienionej stawki, ale bez zmiany cen jednostkowych napraw brutto.</w:t>
      </w:r>
    </w:p>
    <w:p w14:paraId="0F00FC2A" w14:textId="704A72B5" w:rsidR="00E25EA7" w:rsidRPr="0052118A" w:rsidRDefault="00E25EA7" w:rsidP="0052118A">
      <w:pPr>
        <w:pStyle w:val="Style20"/>
        <w:widowControl/>
        <w:numPr>
          <w:ilvl w:val="0"/>
          <w:numId w:val="20"/>
        </w:numPr>
        <w:tabs>
          <w:tab w:val="left" w:pos="355"/>
        </w:tabs>
        <w:spacing w:line="276" w:lineRule="auto"/>
        <w:ind w:right="5"/>
        <w:rPr>
          <w:rStyle w:val="FontStyle74"/>
          <w:rFonts w:ascii="Verdana" w:hAnsi="Verdana"/>
          <w:color w:val="auto"/>
        </w:rPr>
      </w:pPr>
      <w:r w:rsidRPr="0052118A">
        <w:rPr>
          <w:rStyle w:val="FontStyle74"/>
          <w:rFonts w:ascii="Verdana" w:hAnsi="Verdana"/>
          <w:color w:val="auto"/>
        </w:rPr>
        <w:t>W przypadku wyczerpania się maksymalnej wartości umowy brutto, o której mowa w</w:t>
      </w:r>
      <w:r w:rsidR="00D400DC" w:rsidRPr="0052118A">
        <w:rPr>
          <w:rStyle w:val="FontStyle74"/>
          <w:rFonts w:ascii="Verdana" w:hAnsi="Verdana"/>
          <w:color w:val="auto"/>
        </w:rPr>
        <w:t xml:space="preserve"> § 1 ust. </w:t>
      </w:r>
      <w:r w:rsidR="000272BA" w:rsidRPr="0052118A">
        <w:rPr>
          <w:rStyle w:val="FontStyle74"/>
          <w:rFonts w:ascii="Verdana" w:hAnsi="Verdana"/>
          <w:color w:val="auto"/>
        </w:rPr>
        <w:t>4</w:t>
      </w:r>
      <w:r w:rsidR="00D400DC" w:rsidRPr="0052118A">
        <w:rPr>
          <w:rStyle w:val="FontStyle74"/>
          <w:rFonts w:ascii="Verdana" w:hAnsi="Verdana"/>
          <w:color w:val="auto"/>
        </w:rPr>
        <w:t xml:space="preserve"> </w:t>
      </w:r>
      <w:r w:rsidRPr="0052118A">
        <w:rPr>
          <w:rStyle w:val="FontStyle74"/>
          <w:rFonts w:ascii="Verdana" w:hAnsi="Verdana"/>
          <w:color w:val="auto"/>
        </w:rPr>
        <w:t>przed upływem terminu obowiązywania umowy (§</w:t>
      </w:r>
      <w:r w:rsidR="00AD7339" w:rsidRPr="0052118A">
        <w:rPr>
          <w:rStyle w:val="FontStyle74"/>
          <w:rFonts w:ascii="Verdana" w:hAnsi="Verdana"/>
          <w:color w:val="auto"/>
        </w:rPr>
        <w:t xml:space="preserve"> </w:t>
      </w:r>
      <w:r w:rsidRPr="0052118A">
        <w:rPr>
          <w:rStyle w:val="FontStyle74"/>
          <w:rFonts w:ascii="Verdana" w:hAnsi="Verdana"/>
          <w:color w:val="auto"/>
        </w:rPr>
        <w:t xml:space="preserve">2), </w:t>
      </w:r>
      <w:r w:rsidR="00586E28" w:rsidRPr="0052118A">
        <w:rPr>
          <w:rStyle w:val="FontStyle74"/>
          <w:rFonts w:ascii="Verdana" w:hAnsi="Verdana"/>
          <w:color w:val="auto"/>
        </w:rPr>
        <w:t xml:space="preserve">Strony uznają, </w:t>
      </w:r>
      <w:r w:rsidR="00AA3CEC" w:rsidRPr="0052118A">
        <w:rPr>
          <w:rStyle w:val="FontStyle74"/>
          <w:rFonts w:ascii="Verdana" w:hAnsi="Verdana"/>
          <w:color w:val="auto"/>
        </w:rPr>
        <w:br/>
      </w:r>
      <w:r w:rsidR="00586E28" w:rsidRPr="0052118A">
        <w:rPr>
          <w:rStyle w:val="FontStyle74"/>
          <w:rFonts w:ascii="Verdana" w:hAnsi="Verdana"/>
          <w:color w:val="auto"/>
        </w:rPr>
        <w:t>że umowa wygasła</w:t>
      </w:r>
      <w:r w:rsidR="001074C4" w:rsidRPr="0052118A">
        <w:rPr>
          <w:rStyle w:val="FontStyle74"/>
          <w:rFonts w:ascii="Verdana" w:hAnsi="Verdana"/>
          <w:color w:val="auto"/>
        </w:rPr>
        <w:t>. N</w:t>
      </w:r>
      <w:r w:rsidR="00586E28" w:rsidRPr="0052118A">
        <w:rPr>
          <w:rStyle w:val="FontStyle74"/>
          <w:rFonts w:ascii="Verdana" w:hAnsi="Verdana"/>
          <w:color w:val="auto"/>
        </w:rPr>
        <w:t xml:space="preserve">ie zwalnia to Wykonawcy z obowiązków wskazanych § 3 i </w:t>
      </w:r>
      <w:r w:rsidR="000272BA" w:rsidRPr="0052118A">
        <w:rPr>
          <w:rStyle w:val="FontStyle74"/>
          <w:rFonts w:ascii="Verdana" w:hAnsi="Verdana"/>
          <w:color w:val="auto"/>
        </w:rPr>
        <w:t xml:space="preserve">§ </w:t>
      </w:r>
      <w:r w:rsidR="00586E28" w:rsidRPr="0052118A">
        <w:rPr>
          <w:rStyle w:val="FontStyle74"/>
          <w:rFonts w:ascii="Verdana" w:hAnsi="Verdana"/>
          <w:color w:val="auto"/>
        </w:rPr>
        <w:t xml:space="preserve">6 umowy, </w:t>
      </w:r>
      <w:r w:rsidR="00AA3CEC" w:rsidRPr="0052118A">
        <w:rPr>
          <w:rStyle w:val="FontStyle74"/>
          <w:rFonts w:ascii="Verdana" w:hAnsi="Verdana"/>
          <w:color w:val="auto"/>
        </w:rPr>
        <w:br/>
      </w:r>
      <w:r w:rsidR="00586E28" w:rsidRPr="0052118A">
        <w:rPr>
          <w:rStyle w:val="FontStyle74"/>
          <w:rFonts w:ascii="Verdana" w:hAnsi="Verdana"/>
          <w:color w:val="auto"/>
        </w:rPr>
        <w:t>a dotyczących gwarancji, jak również nie pozbawia to Zamawiającego możliwości realizowania względem Wykonawcy uprawnień określonych w §</w:t>
      </w:r>
      <w:r w:rsidR="00AB605F" w:rsidRPr="0052118A">
        <w:rPr>
          <w:rStyle w:val="FontStyle74"/>
          <w:rFonts w:ascii="Verdana" w:hAnsi="Verdana"/>
          <w:color w:val="auto"/>
        </w:rPr>
        <w:t xml:space="preserve"> 6 ust.</w:t>
      </w:r>
      <w:r w:rsidR="000272BA" w:rsidRPr="0052118A">
        <w:rPr>
          <w:rStyle w:val="FontStyle74"/>
          <w:rFonts w:ascii="Verdana" w:hAnsi="Verdana"/>
          <w:color w:val="auto"/>
        </w:rPr>
        <w:t xml:space="preserve"> </w:t>
      </w:r>
      <w:r w:rsidR="00AB605F" w:rsidRPr="0052118A">
        <w:rPr>
          <w:rStyle w:val="FontStyle74"/>
          <w:rFonts w:ascii="Verdana" w:hAnsi="Verdana"/>
          <w:color w:val="auto"/>
        </w:rPr>
        <w:t>2</w:t>
      </w:r>
      <w:r w:rsidR="002075B0" w:rsidRPr="0052118A">
        <w:rPr>
          <w:rStyle w:val="FontStyle74"/>
          <w:rFonts w:ascii="Verdana" w:hAnsi="Verdana"/>
          <w:color w:val="auto"/>
        </w:rPr>
        <w:t xml:space="preserve"> i §</w:t>
      </w:r>
      <w:r w:rsidR="000272BA" w:rsidRPr="0052118A">
        <w:rPr>
          <w:rStyle w:val="FontStyle74"/>
          <w:rFonts w:ascii="Verdana" w:hAnsi="Verdana"/>
          <w:color w:val="auto"/>
        </w:rPr>
        <w:t xml:space="preserve"> </w:t>
      </w:r>
      <w:r w:rsidR="002075B0" w:rsidRPr="0052118A">
        <w:rPr>
          <w:rStyle w:val="FontStyle74"/>
          <w:rFonts w:ascii="Verdana" w:hAnsi="Verdana"/>
          <w:color w:val="auto"/>
        </w:rPr>
        <w:t>7 ust.</w:t>
      </w:r>
      <w:r w:rsidR="000272BA" w:rsidRPr="0052118A">
        <w:rPr>
          <w:rStyle w:val="FontStyle74"/>
          <w:rFonts w:ascii="Verdana" w:hAnsi="Verdana"/>
          <w:color w:val="auto"/>
        </w:rPr>
        <w:t xml:space="preserve"> </w:t>
      </w:r>
      <w:r w:rsidR="002075B0" w:rsidRPr="0052118A">
        <w:rPr>
          <w:rStyle w:val="FontStyle74"/>
          <w:rFonts w:ascii="Verdana" w:hAnsi="Verdana"/>
          <w:color w:val="auto"/>
        </w:rPr>
        <w:t>2 pkt</w:t>
      </w:r>
      <w:r w:rsidR="000272BA" w:rsidRPr="0052118A">
        <w:rPr>
          <w:rStyle w:val="FontStyle74"/>
          <w:rFonts w:ascii="Verdana" w:hAnsi="Verdana"/>
          <w:color w:val="auto"/>
        </w:rPr>
        <w:t xml:space="preserve"> </w:t>
      </w:r>
      <w:r w:rsidR="00C64427" w:rsidRPr="0052118A">
        <w:rPr>
          <w:rStyle w:val="FontStyle74"/>
          <w:rFonts w:ascii="Verdana" w:hAnsi="Verdana"/>
          <w:color w:val="auto"/>
        </w:rPr>
        <w:t>2</w:t>
      </w:r>
      <w:r w:rsidR="002075B0" w:rsidRPr="0052118A">
        <w:rPr>
          <w:rStyle w:val="FontStyle74"/>
          <w:rFonts w:ascii="Verdana" w:hAnsi="Verdana"/>
          <w:color w:val="auto"/>
        </w:rPr>
        <w:t>.</w:t>
      </w:r>
    </w:p>
    <w:p w14:paraId="33D68C29" w14:textId="77777777" w:rsidR="0022398E" w:rsidRPr="0052118A" w:rsidRDefault="00ED7078" w:rsidP="0052118A">
      <w:pPr>
        <w:pStyle w:val="Style5"/>
        <w:widowControl/>
        <w:numPr>
          <w:ilvl w:val="0"/>
          <w:numId w:val="20"/>
        </w:numPr>
        <w:tabs>
          <w:tab w:val="left" w:pos="353"/>
        </w:tabs>
        <w:spacing w:line="276" w:lineRule="auto"/>
        <w:mirrorIndents/>
        <w:rPr>
          <w:rStyle w:val="FontStyle51"/>
          <w:sz w:val="18"/>
          <w:szCs w:val="18"/>
        </w:rPr>
      </w:pPr>
      <w:r w:rsidRPr="0052118A">
        <w:rPr>
          <w:rStyle w:val="FontStyle51"/>
          <w:sz w:val="18"/>
          <w:szCs w:val="18"/>
        </w:rPr>
        <w:t xml:space="preserve">Faktura powinna być wystawiona na: </w:t>
      </w:r>
    </w:p>
    <w:p w14:paraId="48CBBD83" w14:textId="77777777" w:rsidR="0022398E" w:rsidRPr="0052118A" w:rsidRDefault="0022398E" w:rsidP="0052118A">
      <w:pPr>
        <w:pStyle w:val="Style5"/>
        <w:widowControl/>
        <w:tabs>
          <w:tab w:val="left" w:pos="353"/>
        </w:tabs>
        <w:spacing w:line="276" w:lineRule="auto"/>
        <w:ind w:left="284" w:firstLine="0"/>
        <w:mirrorIndents/>
        <w:rPr>
          <w:rStyle w:val="FontStyle51"/>
          <w:b/>
          <w:bCs/>
          <w:sz w:val="18"/>
          <w:szCs w:val="18"/>
        </w:rPr>
      </w:pPr>
      <w:r w:rsidRPr="0052118A">
        <w:rPr>
          <w:rStyle w:val="FontStyle51"/>
          <w:b/>
          <w:bCs/>
          <w:sz w:val="18"/>
          <w:szCs w:val="18"/>
        </w:rPr>
        <w:t xml:space="preserve">Województwo </w:t>
      </w:r>
      <w:r w:rsidR="00ED7078" w:rsidRPr="0052118A">
        <w:rPr>
          <w:rStyle w:val="FontStyle51"/>
          <w:b/>
          <w:bCs/>
          <w:sz w:val="18"/>
          <w:szCs w:val="18"/>
        </w:rPr>
        <w:t xml:space="preserve">Śląskie </w:t>
      </w:r>
    </w:p>
    <w:p w14:paraId="4B322268" w14:textId="77777777" w:rsidR="0022398E" w:rsidRPr="0052118A" w:rsidRDefault="0022398E" w:rsidP="0052118A">
      <w:pPr>
        <w:pStyle w:val="Style5"/>
        <w:widowControl/>
        <w:tabs>
          <w:tab w:val="left" w:pos="353"/>
        </w:tabs>
        <w:spacing w:line="276" w:lineRule="auto"/>
        <w:ind w:left="284" w:firstLine="0"/>
        <w:mirrorIndents/>
        <w:rPr>
          <w:rStyle w:val="FontStyle51"/>
          <w:b/>
          <w:bCs/>
          <w:sz w:val="18"/>
          <w:szCs w:val="18"/>
        </w:rPr>
      </w:pPr>
      <w:r w:rsidRPr="0052118A">
        <w:rPr>
          <w:rStyle w:val="FontStyle51"/>
          <w:b/>
          <w:bCs/>
          <w:sz w:val="18"/>
          <w:szCs w:val="18"/>
        </w:rPr>
        <w:t xml:space="preserve">Śląskie </w:t>
      </w:r>
      <w:r w:rsidR="00ED7078" w:rsidRPr="0052118A">
        <w:rPr>
          <w:rStyle w:val="FontStyle51"/>
          <w:b/>
          <w:bCs/>
          <w:sz w:val="18"/>
          <w:szCs w:val="18"/>
        </w:rPr>
        <w:t>Centrum Przedsiębiorczości,</w:t>
      </w:r>
    </w:p>
    <w:p w14:paraId="5D5EC520" w14:textId="77777777" w:rsidR="0022398E" w:rsidRPr="0052118A" w:rsidRDefault="00ED7078" w:rsidP="0052118A">
      <w:pPr>
        <w:pStyle w:val="Style5"/>
        <w:widowControl/>
        <w:tabs>
          <w:tab w:val="left" w:pos="353"/>
        </w:tabs>
        <w:spacing w:line="276" w:lineRule="auto"/>
        <w:ind w:left="284" w:firstLine="0"/>
        <w:mirrorIndents/>
        <w:rPr>
          <w:rStyle w:val="FontStyle51"/>
          <w:b/>
          <w:bCs/>
          <w:sz w:val="18"/>
          <w:szCs w:val="18"/>
        </w:rPr>
      </w:pPr>
      <w:r w:rsidRPr="0052118A">
        <w:rPr>
          <w:rStyle w:val="FontStyle51"/>
          <w:b/>
          <w:bCs/>
          <w:sz w:val="18"/>
          <w:szCs w:val="18"/>
        </w:rPr>
        <w:t xml:space="preserve">41-500 Chorzów, </w:t>
      </w:r>
      <w:r w:rsidRPr="0052118A">
        <w:rPr>
          <w:rStyle w:val="FontStyle51"/>
          <w:b/>
          <w:bCs/>
          <w:sz w:val="18"/>
          <w:szCs w:val="18"/>
        </w:rPr>
        <w:br/>
        <w:t xml:space="preserve">ul. Katowicka 47, </w:t>
      </w:r>
    </w:p>
    <w:p w14:paraId="17BD3232" w14:textId="77777777" w:rsidR="00ED7078" w:rsidRPr="0052118A" w:rsidRDefault="00ED7078" w:rsidP="0052118A">
      <w:pPr>
        <w:pStyle w:val="Style5"/>
        <w:widowControl/>
        <w:tabs>
          <w:tab w:val="left" w:pos="353"/>
        </w:tabs>
        <w:spacing w:line="276" w:lineRule="auto"/>
        <w:ind w:left="284" w:firstLine="0"/>
        <w:mirrorIndents/>
        <w:rPr>
          <w:rStyle w:val="FontStyle51"/>
          <w:b/>
          <w:bCs/>
          <w:sz w:val="18"/>
          <w:szCs w:val="18"/>
        </w:rPr>
      </w:pPr>
      <w:r w:rsidRPr="0052118A">
        <w:rPr>
          <w:rStyle w:val="FontStyle51"/>
          <w:b/>
          <w:bCs/>
          <w:sz w:val="18"/>
          <w:szCs w:val="18"/>
        </w:rPr>
        <w:t>NIP: 954</w:t>
      </w:r>
      <w:r w:rsidR="0022398E" w:rsidRPr="0052118A">
        <w:rPr>
          <w:rStyle w:val="FontStyle51"/>
          <w:b/>
          <w:bCs/>
          <w:sz w:val="18"/>
          <w:szCs w:val="18"/>
        </w:rPr>
        <w:t>2770064</w:t>
      </w:r>
    </w:p>
    <w:p w14:paraId="503B6C46" w14:textId="77777777" w:rsidR="005B7DB4" w:rsidRPr="0052118A" w:rsidRDefault="005B7DB4" w:rsidP="0052118A">
      <w:pPr>
        <w:pStyle w:val="Style14"/>
        <w:widowControl/>
        <w:numPr>
          <w:ilvl w:val="0"/>
          <w:numId w:val="20"/>
        </w:numPr>
        <w:spacing w:line="276" w:lineRule="auto"/>
        <w:ind w:right="65"/>
        <w:jc w:val="both"/>
        <w:rPr>
          <w:rFonts w:ascii="Verdana" w:hAnsi="Verdana"/>
          <w:sz w:val="18"/>
          <w:szCs w:val="18"/>
        </w:rPr>
      </w:pPr>
      <w:r w:rsidRPr="0052118A">
        <w:rPr>
          <w:rFonts w:ascii="Verdana" w:hAnsi="Verdana"/>
          <w:sz w:val="18"/>
          <w:szCs w:val="18"/>
        </w:rPr>
        <w:t xml:space="preserve">Zamawiający informuje, że faktura/rachunek zostanie zapłacona metodą </w:t>
      </w:r>
      <w:proofErr w:type="spellStart"/>
      <w:r w:rsidRPr="0052118A">
        <w:rPr>
          <w:rFonts w:ascii="Verdana" w:hAnsi="Verdana"/>
          <w:sz w:val="18"/>
          <w:szCs w:val="18"/>
        </w:rPr>
        <w:t>split</w:t>
      </w:r>
      <w:proofErr w:type="spellEnd"/>
      <w:r w:rsidRPr="0052118A">
        <w:rPr>
          <w:rFonts w:ascii="Verdana" w:hAnsi="Verdana"/>
          <w:sz w:val="18"/>
          <w:szCs w:val="18"/>
        </w:rPr>
        <w:t xml:space="preserve"> </w:t>
      </w:r>
      <w:proofErr w:type="spellStart"/>
      <w:r w:rsidRPr="0052118A">
        <w:rPr>
          <w:rFonts w:ascii="Verdana" w:hAnsi="Verdana"/>
          <w:sz w:val="18"/>
          <w:szCs w:val="18"/>
        </w:rPr>
        <w:t>payment</w:t>
      </w:r>
      <w:proofErr w:type="spellEnd"/>
      <w:r w:rsidRPr="0052118A">
        <w:rPr>
          <w:rFonts w:ascii="Verdana" w:hAnsi="Verdana"/>
          <w:sz w:val="18"/>
          <w:szCs w:val="18"/>
        </w:rPr>
        <w:t xml:space="preserve"> zgodnie z Ustawą z dnia 15 grudnia 2017 r. o zmianie ustawy o podatku od towarów i usług oraz niektórych innych ustaw (Dz.U. 2018 poz. 62).</w:t>
      </w:r>
    </w:p>
    <w:p w14:paraId="12B5978B" w14:textId="3E130ADD" w:rsidR="00300FE5" w:rsidRPr="0052118A" w:rsidRDefault="00300FE5" w:rsidP="0052118A">
      <w:pPr>
        <w:pStyle w:val="Style14"/>
        <w:widowControl/>
        <w:numPr>
          <w:ilvl w:val="0"/>
          <w:numId w:val="20"/>
        </w:numPr>
        <w:spacing w:line="276" w:lineRule="auto"/>
        <w:ind w:right="65"/>
        <w:jc w:val="both"/>
        <w:rPr>
          <w:rFonts w:ascii="Verdana" w:hAnsi="Verdana"/>
          <w:sz w:val="18"/>
          <w:szCs w:val="18"/>
        </w:rPr>
      </w:pPr>
      <w:r w:rsidRPr="0052118A">
        <w:rPr>
          <w:rFonts w:ascii="Verdana" w:hAnsi="Verdana"/>
          <w:sz w:val="18"/>
          <w:szCs w:val="18"/>
        </w:rPr>
        <w:t>Wykonawca ma prawo wysyłania ustrukturyzowanej faktury elektronicznej za pośrednictwem platformy zgodnie z ustawa z dnia 9 listopada 2018 r. o elektronicznym fakturowaniu w zamówieniach publicznych (Dz.U. z 20</w:t>
      </w:r>
      <w:r w:rsidR="004F577D" w:rsidRPr="0052118A">
        <w:rPr>
          <w:rFonts w:ascii="Verdana" w:hAnsi="Verdana"/>
          <w:sz w:val="18"/>
          <w:szCs w:val="18"/>
        </w:rPr>
        <w:t>20</w:t>
      </w:r>
      <w:r w:rsidRPr="0052118A">
        <w:rPr>
          <w:rFonts w:ascii="Verdana" w:hAnsi="Verdana"/>
          <w:sz w:val="18"/>
          <w:szCs w:val="18"/>
        </w:rPr>
        <w:t xml:space="preserve"> r. poz. </w:t>
      </w:r>
      <w:r w:rsidR="004F577D" w:rsidRPr="0052118A">
        <w:rPr>
          <w:rFonts w:ascii="Verdana" w:hAnsi="Verdana"/>
          <w:sz w:val="18"/>
          <w:szCs w:val="18"/>
        </w:rPr>
        <w:t>1666</w:t>
      </w:r>
      <w:r w:rsidRPr="0052118A">
        <w:rPr>
          <w:rFonts w:ascii="Verdana" w:hAnsi="Verdana"/>
          <w:sz w:val="18"/>
          <w:szCs w:val="18"/>
        </w:rPr>
        <w:t>).</w:t>
      </w:r>
    </w:p>
    <w:p w14:paraId="5B83685E" w14:textId="77777777" w:rsidR="00300FE5" w:rsidRPr="0052118A" w:rsidRDefault="00300FE5" w:rsidP="0052118A">
      <w:pPr>
        <w:pStyle w:val="Style14"/>
        <w:widowControl/>
        <w:numPr>
          <w:ilvl w:val="0"/>
          <w:numId w:val="20"/>
        </w:numPr>
        <w:spacing w:line="276" w:lineRule="auto"/>
        <w:ind w:right="65"/>
        <w:jc w:val="both"/>
        <w:rPr>
          <w:rFonts w:ascii="Verdana" w:hAnsi="Verdana"/>
          <w:sz w:val="18"/>
          <w:szCs w:val="18"/>
        </w:rPr>
      </w:pPr>
      <w:r w:rsidRPr="0052118A">
        <w:rPr>
          <w:rFonts w:ascii="Verdana" w:hAnsi="Verdana"/>
          <w:sz w:val="18"/>
          <w:szCs w:val="18"/>
        </w:rPr>
        <w:t>Wykonawca zobowiązuje się, że numer rachunku bankowego podawany na fakturach VAT będzie rachunkiem ujawnionym w wykazie podmiotów prowadzonym przez Szefa Krajowej Administracji Skarbowej (na tzw. „białej liście”). Zamawiający może odmówić zapłaty na rachunek nieujawniony w ww. wykazie podmiotów, a Wykonawca nie będzie uprawniony do dochodzenia odsetek. Wykonawca ponosi odpowiedzialność odszkodowawczą względem Zamawiającego w przypadku: podania na fakturze rachunku bankowego nieujawnionego w ww. wykazie podmiotów i uiszczenia przez Zamawiającego płatności na taki rachunek.</w:t>
      </w:r>
    </w:p>
    <w:p w14:paraId="5B47B2D1" w14:textId="77777777" w:rsidR="004B119D" w:rsidRPr="0052118A" w:rsidRDefault="004B119D" w:rsidP="0052118A">
      <w:pPr>
        <w:pStyle w:val="Style14"/>
        <w:widowControl/>
        <w:numPr>
          <w:ilvl w:val="0"/>
          <w:numId w:val="20"/>
        </w:numPr>
        <w:spacing w:line="276" w:lineRule="auto"/>
        <w:ind w:right="65"/>
        <w:jc w:val="both"/>
        <w:rPr>
          <w:rFonts w:ascii="Verdana" w:hAnsi="Verdana"/>
          <w:sz w:val="18"/>
          <w:szCs w:val="18"/>
        </w:rPr>
      </w:pPr>
      <w:r w:rsidRPr="0052118A">
        <w:rPr>
          <w:rFonts w:ascii="Verdana" w:hAnsi="Verdana"/>
          <w:sz w:val="18"/>
          <w:szCs w:val="18"/>
        </w:rPr>
        <w:t xml:space="preserve">Wydatek wspófinansowany przez Unię Europejską z Europejskiego Funduszu Społecznego </w:t>
      </w:r>
      <w:r w:rsidRPr="0052118A">
        <w:rPr>
          <w:rFonts w:ascii="Verdana" w:hAnsi="Verdana"/>
          <w:sz w:val="18"/>
          <w:szCs w:val="18"/>
        </w:rPr>
        <w:br/>
        <w:t>w ramach Regionalnego Programu Operacyjnego Województwa Śląskiego na lata 2014-2020.</w:t>
      </w:r>
    </w:p>
    <w:p w14:paraId="68A3DF81" w14:textId="77777777" w:rsidR="004B119D" w:rsidRPr="0052118A" w:rsidRDefault="004B119D" w:rsidP="0052118A">
      <w:pPr>
        <w:pStyle w:val="Style14"/>
        <w:numPr>
          <w:ilvl w:val="0"/>
          <w:numId w:val="20"/>
        </w:numPr>
        <w:spacing w:line="276" w:lineRule="auto"/>
        <w:ind w:right="65"/>
        <w:jc w:val="both"/>
        <w:rPr>
          <w:rFonts w:ascii="Verdana" w:hAnsi="Verdana"/>
          <w:sz w:val="18"/>
          <w:szCs w:val="18"/>
        </w:rPr>
      </w:pPr>
      <w:r w:rsidRPr="0052118A">
        <w:rPr>
          <w:rFonts w:ascii="Verdana" w:hAnsi="Verdana"/>
          <w:sz w:val="18"/>
          <w:szCs w:val="18"/>
        </w:rPr>
        <w:t>Wydatek współfinansowany z działalności bieżącej.</w:t>
      </w:r>
    </w:p>
    <w:p w14:paraId="71C2410F" w14:textId="77777777" w:rsidR="00ED7078" w:rsidRPr="0052118A" w:rsidRDefault="00ED7078" w:rsidP="0052118A">
      <w:pPr>
        <w:pStyle w:val="Style20"/>
        <w:widowControl/>
        <w:tabs>
          <w:tab w:val="left" w:pos="355"/>
        </w:tabs>
        <w:spacing w:line="276" w:lineRule="auto"/>
        <w:ind w:right="5" w:firstLine="0"/>
        <w:rPr>
          <w:rStyle w:val="FontStyle74"/>
          <w:rFonts w:ascii="Verdana" w:hAnsi="Verdana"/>
          <w:color w:val="auto"/>
        </w:rPr>
      </w:pPr>
    </w:p>
    <w:p w14:paraId="4446DD8D" w14:textId="77777777" w:rsidR="00E25EA7" w:rsidRPr="0052118A" w:rsidRDefault="00E25EA7" w:rsidP="0052118A">
      <w:pPr>
        <w:pStyle w:val="Style40"/>
        <w:widowControl/>
        <w:spacing w:line="276" w:lineRule="auto"/>
        <w:ind w:right="-10" w:firstLine="142"/>
        <w:jc w:val="center"/>
        <w:rPr>
          <w:rStyle w:val="FontStyle73"/>
          <w:rFonts w:ascii="Verdana" w:hAnsi="Verdana"/>
          <w:color w:val="auto"/>
        </w:rPr>
      </w:pPr>
      <w:r w:rsidRPr="0052118A">
        <w:rPr>
          <w:rStyle w:val="FontStyle73"/>
          <w:rFonts w:ascii="Verdana" w:hAnsi="Verdana"/>
          <w:color w:val="auto"/>
        </w:rPr>
        <w:t xml:space="preserve">§ 6 </w:t>
      </w:r>
    </w:p>
    <w:p w14:paraId="6DAE42DC" w14:textId="77777777" w:rsidR="00E25EA7" w:rsidRPr="0052118A" w:rsidRDefault="00E25EA7" w:rsidP="0052118A">
      <w:pPr>
        <w:pStyle w:val="Style20"/>
        <w:widowControl/>
        <w:tabs>
          <w:tab w:val="left" w:pos="355"/>
        </w:tabs>
        <w:spacing w:line="276" w:lineRule="auto"/>
        <w:ind w:firstLine="0"/>
        <w:jc w:val="left"/>
        <w:rPr>
          <w:rStyle w:val="FontStyle74"/>
          <w:rFonts w:ascii="Verdana" w:hAnsi="Verdana"/>
          <w:color w:val="auto"/>
        </w:rPr>
      </w:pPr>
      <w:r w:rsidRPr="0052118A">
        <w:rPr>
          <w:rStyle w:val="FontStyle74"/>
          <w:rFonts w:ascii="Verdana" w:hAnsi="Verdana"/>
          <w:color w:val="auto"/>
        </w:rPr>
        <w:t>1.</w:t>
      </w:r>
      <w:r w:rsidRPr="0052118A">
        <w:rPr>
          <w:rStyle w:val="FontStyle74"/>
          <w:rFonts w:ascii="Verdana" w:hAnsi="Verdana"/>
          <w:color w:val="auto"/>
        </w:rPr>
        <w:tab/>
        <w:t>Wykonawca udziela Zamawiającemu:</w:t>
      </w:r>
    </w:p>
    <w:p w14:paraId="5147ED8E" w14:textId="77777777" w:rsidR="00E25EA7" w:rsidRPr="0052118A" w:rsidRDefault="008D605B" w:rsidP="0052118A">
      <w:pPr>
        <w:pStyle w:val="Style19"/>
        <w:widowControl/>
        <w:numPr>
          <w:ilvl w:val="0"/>
          <w:numId w:val="13"/>
        </w:numPr>
        <w:spacing w:line="276" w:lineRule="auto"/>
        <w:ind w:left="360"/>
        <w:rPr>
          <w:rStyle w:val="FontStyle74"/>
          <w:rFonts w:ascii="Verdana" w:hAnsi="Verdana"/>
          <w:color w:val="auto"/>
        </w:rPr>
      </w:pPr>
      <w:r w:rsidRPr="0052118A">
        <w:rPr>
          <w:rStyle w:val="FontStyle74"/>
          <w:rFonts w:ascii="Verdana" w:hAnsi="Verdana"/>
          <w:color w:val="auto"/>
        </w:rPr>
        <w:t xml:space="preserve"> </w:t>
      </w:r>
      <w:r w:rsidR="00E25EA7" w:rsidRPr="0052118A">
        <w:rPr>
          <w:rStyle w:val="FontStyle74"/>
          <w:rFonts w:ascii="Verdana" w:hAnsi="Verdana"/>
          <w:color w:val="auto"/>
        </w:rPr>
        <w:t xml:space="preserve">12 </w:t>
      </w:r>
      <w:r w:rsidR="00E25EA7" w:rsidRPr="0052118A">
        <w:rPr>
          <w:rStyle w:val="FontStyle73"/>
          <w:rFonts w:ascii="Verdana" w:hAnsi="Verdana"/>
          <w:color w:val="auto"/>
        </w:rPr>
        <w:t xml:space="preserve">miesięcznej gwarancji na naprawy </w:t>
      </w:r>
      <w:r w:rsidR="00E25EA7" w:rsidRPr="0052118A">
        <w:rPr>
          <w:rStyle w:val="FontStyle74"/>
          <w:rFonts w:ascii="Verdana" w:hAnsi="Verdana"/>
          <w:color w:val="auto"/>
        </w:rPr>
        <w:t>(wykonane prace),</w:t>
      </w:r>
    </w:p>
    <w:p w14:paraId="4F712F56" w14:textId="77777777" w:rsidR="00E25EA7" w:rsidRPr="0052118A" w:rsidRDefault="008D605B" w:rsidP="0052118A">
      <w:pPr>
        <w:pStyle w:val="Style19"/>
        <w:widowControl/>
        <w:numPr>
          <w:ilvl w:val="0"/>
          <w:numId w:val="13"/>
        </w:numPr>
        <w:tabs>
          <w:tab w:val="left" w:leader="dot" w:pos="1901"/>
          <w:tab w:val="left" w:pos="2016"/>
        </w:tabs>
        <w:spacing w:line="276" w:lineRule="auto"/>
        <w:ind w:left="360"/>
        <w:rPr>
          <w:rStyle w:val="FontStyle74"/>
          <w:rFonts w:ascii="Verdana" w:hAnsi="Verdana"/>
          <w:color w:val="auto"/>
        </w:rPr>
      </w:pPr>
      <w:r w:rsidRPr="0052118A">
        <w:rPr>
          <w:rStyle w:val="FontStyle74"/>
          <w:rFonts w:ascii="Verdana" w:hAnsi="Verdana"/>
          <w:color w:val="auto"/>
        </w:rPr>
        <w:t xml:space="preserve"> </w:t>
      </w:r>
      <w:r w:rsidR="00E25EA7" w:rsidRPr="0052118A">
        <w:rPr>
          <w:rStyle w:val="FontStyle74"/>
          <w:rFonts w:ascii="Verdana" w:hAnsi="Verdana"/>
          <w:color w:val="auto"/>
        </w:rPr>
        <w:t xml:space="preserve">12 </w:t>
      </w:r>
      <w:r w:rsidR="00E25EA7" w:rsidRPr="0052118A">
        <w:rPr>
          <w:rStyle w:val="FontStyle73"/>
          <w:rFonts w:ascii="Verdana" w:hAnsi="Verdana"/>
          <w:color w:val="auto"/>
        </w:rPr>
        <w:t xml:space="preserve">miesięcznej gwarancji na części fabrycznie nowe </w:t>
      </w:r>
      <w:r w:rsidR="00E25EA7" w:rsidRPr="0052118A">
        <w:rPr>
          <w:rStyle w:val="FontStyle74"/>
          <w:rFonts w:ascii="Verdana" w:hAnsi="Verdana"/>
          <w:color w:val="auto"/>
        </w:rPr>
        <w:t>lub gwarancji producenta części,</w:t>
      </w:r>
    </w:p>
    <w:p w14:paraId="4431CC69" w14:textId="77777777" w:rsidR="00E25EA7" w:rsidRPr="0052118A" w:rsidRDefault="00E25EA7" w:rsidP="0052118A">
      <w:pPr>
        <w:pStyle w:val="Style35"/>
        <w:widowControl/>
        <w:spacing w:line="276" w:lineRule="auto"/>
        <w:ind w:left="706"/>
        <w:rPr>
          <w:rStyle w:val="FontStyle74"/>
          <w:rFonts w:ascii="Verdana" w:hAnsi="Verdana"/>
          <w:color w:val="auto"/>
        </w:rPr>
      </w:pPr>
      <w:r w:rsidRPr="0052118A">
        <w:rPr>
          <w:rStyle w:val="FontStyle74"/>
          <w:rFonts w:ascii="Verdana" w:hAnsi="Verdana"/>
          <w:color w:val="auto"/>
        </w:rPr>
        <w:t>jeśli okres ten jest dłuższy,</w:t>
      </w:r>
    </w:p>
    <w:p w14:paraId="457BADA3" w14:textId="77777777" w:rsidR="00E25EA7" w:rsidRPr="0052118A" w:rsidRDefault="008D605B" w:rsidP="0052118A">
      <w:pPr>
        <w:pStyle w:val="Style19"/>
        <w:widowControl/>
        <w:numPr>
          <w:ilvl w:val="0"/>
          <w:numId w:val="13"/>
        </w:numPr>
        <w:tabs>
          <w:tab w:val="left" w:leader="dot" w:pos="1901"/>
        </w:tabs>
        <w:spacing w:line="276" w:lineRule="auto"/>
        <w:ind w:left="360"/>
        <w:rPr>
          <w:rStyle w:val="FontStyle74"/>
          <w:rFonts w:ascii="Verdana" w:hAnsi="Verdana"/>
          <w:color w:val="auto"/>
        </w:rPr>
      </w:pPr>
      <w:r w:rsidRPr="0052118A">
        <w:rPr>
          <w:rStyle w:val="FontStyle74"/>
          <w:rFonts w:ascii="Verdana" w:hAnsi="Verdana"/>
          <w:color w:val="auto"/>
        </w:rPr>
        <w:t xml:space="preserve"> </w:t>
      </w:r>
      <w:r w:rsidR="00E25EA7" w:rsidRPr="0052118A">
        <w:rPr>
          <w:rStyle w:val="FontStyle74"/>
          <w:rFonts w:ascii="Verdana" w:hAnsi="Verdana"/>
          <w:color w:val="auto"/>
        </w:rPr>
        <w:t xml:space="preserve">12 </w:t>
      </w:r>
      <w:r w:rsidR="00E25EA7" w:rsidRPr="0052118A">
        <w:rPr>
          <w:rStyle w:val="FontStyle73"/>
          <w:rFonts w:ascii="Verdana" w:hAnsi="Verdana"/>
          <w:color w:val="auto"/>
        </w:rPr>
        <w:t>miesięcznej gwarancji na części regenerowane lub używane.</w:t>
      </w:r>
    </w:p>
    <w:p w14:paraId="34C129B8" w14:textId="77777777" w:rsidR="00E25EA7" w:rsidRPr="0052118A" w:rsidRDefault="00E25EA7" w:rsidP="0052118A">
      <w:pPr>
        <w:pStyle w:val="Style15"/>
        <w:widowControl/>
        <w:spacing w:line="276" w:lineRule="auto"/>
        <w:ind w:left="370"/>
        <w:rPr>
          <w:rStyle w:val="FontStyle74"/>
          <w:rFonts w:ascii="Verdana" w:hAnsi="Verdana"/>
          <w:color w:val="auto"/>
        </w:rPr>
      </w:pPr>
      <w:r w:rsidRPr="0052118A">
        <w:rPr>
          <w:rStyle w:val="FontStyle74"/>
          <w:rFonts w:ascii="Verdana" w:hAnsi="Verdana"/>
          <w:color w:val="auto"/>
        </w:rPr>
        <w:t>Bieg terminu gwarancji rozpoczyna się od daty wykonania usługi, odnotowanej na dokume</w:t>
      </w:r>
      <w:r w:rsidR="00767801" w:rsidRPr="0052118A">
        <w:rPr>
          <w:rStyle w:val="FontStyle74"/>
          <w:rFonts w:ascii="Verdana" w:hAnsi="Verdana"/>
          <w:color w:val="auto"/>
        </w:rPr>
        <w:t>ncie, o którym mowa w § 4 ust. 5</w:t>
      </w:r>
      <w:r w:rsidRPr="0052118A">
        <w:rPr>
          <w:rStyle w:val="FontStyle74"/>
          <w:rFonts w:ascii="Verdana" w:hAnsi="Verdana"/>
          <w:color w:val="auto"/>
        </w:rPr>
        <w:t xml:space="preserve"> niniejszej umowy.</w:t>
      </w:r>
    </w:p>
    <w:p w14:paraId="716A5A12" w14:textId="77777777" w:rsidR="00E25EA7" w:rsidRPr="0052118A" w:rsidRDefault="00E25EA7" w:rsidP="0052118A">
      <w:pPr>
        <w:pStyle w:val="Style43"/>
        <w:widowControl/>
        <w:tabs>
          <w:tab w:val="left" w:pos="355"/>
        </w:tabs>
        <w:spacing w:line="276" w:lineRule="auto"/>
        <w:ind w:left="355" w:right="10" w:hanging="355"/>
        <w:jc w:val="both"/>
        <w:rPr>
          <w:rStyle w:val="FontStyle74"/>
          <w:rFonts w:ascii="Verdana" w:hAnsi="Verdana"/>
          <w:color w:val="auto"/>
        </w:rPr>
      </w:pPr>
      <w:r w:rsidRPr="0052118A">
        <w:rPr>
          <w:rStyle w:val="FontStyle74"/>
          <w:rFonts w:ascii="Verdana" w:hAnsi="Verdana"/>
          <w:color w:val="auto"/>
        </w:rPr>
        <w:t>2.</w:t>
      </w:r>
      <w:r w:rsidRPr="0052118A">
        <w:rPr>
          <w:rStyle w:val="FontStyle74"/>
          <w:rFonts w:ascii="Verdana" w:hAnsi="Verdana"/>
          <w:color w:val="auto"/>
        </w:rPr>
        <w:tab/>
        <w:t>W okresie gwarancji Wykonawca zobowiązany jest do nieodpłatne</w:t>
      </w:r>
      <w:r w:rsidR="008D605B" w:rsidRPr="0052118A">
        <w:rPr>
          <w:rStyle w:val="FontStyle74"/>
          <w:rFonts w:ascii="Verdana" w:hAnsi="Verdana"/>
          <w:color w:val="auto"/>
        </w:rPr>
        <w:t xml:space="preserve">go usuwania usterek </w:t>
      </w:r>
      <w:r w:rsidR="00AA3CEC" w:rsidRPr="0052118A">
        <w:rPr>
          <w:rStyle w:val="FontStyle74"/>
          <w:rFonts w:ascii="Verdana" w:hAnsi="Verdana"/>
          <w:color w:val="auto"/>
        </w:rPr>
        <w:br/>
      </w:r>
      <w:r w:rsidR="008D605B" w:rsidRPr="0052118A">
        <w:rPr>
          <w:rStyle w:val="FontStyle74"/>
          <w:rFonts w:ascii="Verdana" w:hAnsi="Verdana"/>
          <w:color w:val="auto"/>
        </w:rPr>
        <w:t xml:space="preserve">w przypadku </w:t>
      </w:r>
      <w:r w:rsidRPr="0052118A">
        <w:rPr>
          <w:rStyle w:val="FontStyle74"/>
          <w:rFonts w:ascii="Verdana" w:hAnsi="Verdana"/>
          <w:color w:val="auto"/>
        </w:rPr>
        <w:t>wadliwego działania naprawionego przez siebie sprzętu, w terminac</w:t>
      </w:r>
      <w:r w:rsidR="00212E06" w:rsidRPr="0052118A">
        <w:rPr>
          <w:rStyle w:val="FontStyle74"/>
          <w:rFonts w:ascii="Verdana" w:hAnsi="Verdana"/>
          <w:color w:val="auto"/>
        </w:rPr>
        <w:t>h, o których mowa w § 3 ust. 7,</w:t>
      </w:r>
      <w:r w:rsidRPr="0052118A">
        <w:rPr>
          <w:rStyle w:val="FontStyle74"/>
          <w:rFonts w:ascii="Verdana" w:hAnsi="Verdana"/>
          <w:color w:val="auto"/>
        </w:rPr>
        <w:t>8</w:t>
      </w:r>
      <w:r w:rsidR="00212E06" w:rsidRPr="0052118A">
        <w:rPr>
          <w:rStyle w:val="FontStyle74"/>
          <w:rFonts w:ascii="Verdana" w:hAnsi="Verdana"/>
          <w:color w:val="auto"/>
        </w:rPr>
        <w:t>,9</w:t>
      </w:r>
      <w:r w:rsidRPr="0052118A">
        <w:rPr>
          <w:rStyle w:val="FontStyle74"/>
          <w:rFonts w:ascii="Verdana" w:hAnsi="Verdana"/>
          <w:color w:val="auto"/>
        </w:rPr>
        <w:t>.</w:t>
      </w:r>
    </w:p>
    <w:p w14:paraId="180E69C4" w14:textId="77777777" w:rsidR="00E25EA7" w:rsidRPr="0052118A" w:rsidRDefault="00E25EA7" w:rsidP="0052118A">
      <w:pPr>
        <w:pStyle w:val="Style43"/>
        <w:widowControl/>
        <w:tabs>
          <w:tab w:val="left" w:pos="355"/>
        </w:tabs>
        <w:spacing w:line="276" w:lineRule="auto"/>
        <w:ind w:left="355" w:right="10" w:hanging="355"/>
        <w:jc w:val="both"/>
        <w:rPr>
          <w:rFonts w:ascii="Verdana" w:hAnsi="Verdana"/>
          <w:sz w:val="18"/>
          <w:szCs w:val="18"/>
        </w:rPr>
      </w:pPr>
    </w:p>
    <w:p w14:paraId="7BFC362D" w14:textId="77777777" w:rsidR="00E25EA7" w:rsidRPr="0052118A" w:rsidRDefault="00E25EA7" w:rsidP="0052118A">
      <w:pPr>
        <w:pStyle w:val="Style17"/>
        <w:widowControl/>
        <w:spacing w:before="130" w:line="276" w:lineRule="auto"/>
        <w:jc w:val="center"/>
        <w:rPr>
          <w:rStyle w:val="FontStyle73"/>
          <w:rFonts w:ascii="Verdana" w:hAnsi="Verdana"/>
          <w:color w:val="auto"/>
        </w:rPr>
      </w:pPr>
      <w:r w:rsidRPr="0052118A">
        <w:rPr>
          <w:rStyle w:val="FontStyle73"/>
          <w:rFonts w:ascii="Verdana" w:hAnsi="Verdana"/>
          <w:color w:val="auto"/>
        </w:rPr>
        <w:t xml:space="preserve">§ 7 </w:t>
      </w:r>
    </w:p>
    <w:p w14:paraId="15B76279" w14:textId="7AFC7800" w:rsidR="00E25EA7" w:rsidRPr="0052118A" w:rsidRDefault="00E25EA7" w:rsidP="0052118A">
      <w:pPr>
        <w:pStyle w:val="Style20"/>
        <w:widowControl/>
        <w:numPr>
          <w:ilvl w:val="0"/>
          <w:numId w:val="14"/>
        </w:numPr>
        <w:tabs>
          <w:tab w:val="left" w:pos="355"/>
        </w:tabs>
        <w:spacing w:before="58" w:line="276" w:lineRule="auto"/>
        <w:ind w:left="355" w:hanging="355"/>
        <w:rPr>
          <w:rStyle w:val="FontStyle74"/>
          <w:rFonts w:ascii="Verdana" w:hAnsi="Verdana"/>
          <w:color w:val="auto"/>
        </w:rPr>
      </w:pPr>
      <w:r w:rsidRPr="0052118A">
        <w:rPr>
          <w:rStyle w:val="FontStyle74"/>
          <w:rFonts w:ascii="Verdana" w:hAnsi="Verdana"/>
          <w:color w:val="auto"/>
        </w:rPr>
        <w:t xml:space="preserve">W przypadku nieuzasadnionego odstąpienia od realizacji umowy </w:t>
      </w:r>
      <w:r w:rsidR="00A931F4" w:rsidRPr="0052118A">
        <w:rPr>
          <w:rStyle w:val="FontStyle74"/>
          <w:rFonts w:ascii="Verdana" w:hAnsi="Verdana"/>
          <w:color w:val="auto"/>
        </w:rPr>
        <w:t xml:space="preserve">w całości lub w części </w:t>
      </w:r>
      <w:r w:rsidRPr="0052118A">
        <w:rPr>
          <w:rStyle w:val="FontStyle74"/>
          <w:rFonts w:ascii="Verdana" w:hAnsi="Verdana"/>
          <w:color w:val="auto"/>
        </w:rPr>
        <w:t>przez Wykonawcę lub odstąpienia przez Zamawiającego od umowy</w:t>
      </w:r>
      <w:r w:rsidR="00A931F4" w:rsidRPr="0052118A">
        <w:rPr>
          <w:rStyle w:val="FontStyle74"/>
          <w:rFonts w:ascii="Verdana" w:hAnsi="Verdana"/>
          <w:color w:val="auto"/>
        </w:rPr>
        <w:t xml:space="preserve"> w całości lub w części </w:t>
      </w:r>
      <w:r w:rsidRPr="0052118A">
        <w:rPr>
          <w:rStyle w:val="FontStyle74"/>
          <w:rFonts w:ascii="Verdana" w:hAnsi="Verdana"/>
          <w:color w:val="auto"/>
        </w:rPr>
        <w:t>z winy Wykonawcy</w:t>
      </w:r>
      <w:r w:rsidR="00097785" w:rsidRPr="0052118A">
        <w:rPr>
          <w:rStyle w:val="FontStyle74"/>
          <w:rFonts w:ascii="Verdana" w:hAnsi="Verdana"/>
          <w:color w:val="auto"/>
        </w:rPr>
        <w:t xml:space="preserve"> </w:t>
      </w:r>
      <w:r w:rsidRPr="0052118A">
        <w:rPr>
          <w:rStyle w:val="FontStyle74"/>
          <w:rFonts w:ascii="Verdana" w:hAnsi="Verdana"/>
          <w:color w:val="auto"/>
        </w:rPr>
        <w:t xml:space="preserve"> </w:t>
      </w:r>
      <w:r w:rsidR="002E15AE" w:rsidRPr="0052118A">
        <w:rPr>
          <w:rStyle w:val="FontStyle74"/>
          <w:rFonts w:ascii="Verdana" w:hAnsi="Verdana"/>
          <w:color w:val="auto"/>
        </w:rPr>
        <w:t xml:space="preserve">jak również w przypadku rozwiązania umowy przez którąkolwiek ze stron z winy Wykonawcy, </w:t>
      </w:r>
      <w:r w:rsidRPr="0052118A">
        <w:rPr>
          <w:rStyle w:val="FontStyle74"/>
          <w:rFonts w:ascii="Verdana" w:hAnsi="Verdana"/>
          <w:color w:val="auto"/>
        </w:rPr>
        <w:t xml:space="preserve">Wykonawca zobowiązany jest do zapłaty kary umownej w wysokości 10 % maksymalnej wartości umowy brutto (§ </w:t>
      </w:r>
      <w:r w:rsidR="007F76CA" w:rsidRPr="0052118A">
        <w:rPr>
          <w:rStyle w:val="FontStyle74"/>
          <w:rFonts w:ascii="Verdana" w:hAnsi="Verdana"/>
          <w:color w:val="auto"/>
        </w:rPr>
        <w:t>1</w:t>
      </w:r>
      <w:r w:rsidRPr="0052118A">
        <w:rPr>
          <w:rStyle w:val="FontStyle74"/>
          <w:rFonts w:ascii="Verdana" w:hAnsi="Verdana"/>
          <w:color w:val="auto"/>
        </w:rPr>
        <w:t xml:space="preserve"> ust. </w:t>
      </w:r>
      <w:r w:rsidR="00A931F4" w:rsidRPr="0052118A">
        <w:rPr>
          <w:rStyle w:val="FontStyle74"/>
          <w:rFonts w:ascii="Verdana" w:hAnsi="Verdana"/>
          <w:color w:val="auto"/>
        </w:rPr>
        <w:t>4</w:t>
      </w:r>
      <w:r w:rsidRPr="0052118A">
        <w:rPr>
          <w:rStyle w:val="FontStyle74"/>
          <w:rFonts w:ascii="Verdana" w:hAnsi="Verdana"/>
          <w:color w:val="auto"/>
        </w:rPr>
        <w:t>), w terminie 7 dni od daty otrzymania wezwania do zapłaty w formie noty księgowej, bez potrzeby wykazania szkody przez Zamawiającego.</w:t>
      </w:r>
    </w:p>
    <w:p w14:paraId="374974D4" w14:textId="77777777" w:rsidR="00A66435" w:rsidRPr="0052118A" w:rsidRDefault="00A66435" w:rsidP="0052118A">
      <w:pPr>
        <w:pStyle w:val="Style20"/>
        <w:widowControl/>
        <w:tabs>
          <w:tab w:val="left" w:pos="355"/>
        </w:tabs>
        <w:spacing w:before="58" w:line="276" w:lineRule="auto"/>
        <w:ind w:left="355" w:firstLine="0"/>
        <w:rPr>
          <w:rStyle w:val="FontStyle74"/>
          <w:rFonts w:ascii="Verdana" w:hAnsi="Verdana"/>
          <w:color w:val="auto"/>
        </w:rPr>
      </w:pPr>
    </w:p>
    <w:p w14:paraId="1813BDB0" w14:textId="77777777" w:rsidR="00E25EA7" w:rsidRPr="0052118A" w:rsidRDefault="00E25EA7" w:rsidP="0052118A">
      <w:pPr>
        <w:pStyle w:val="Style20"/>
        <w:widowControl/>
        <w:numPr>
          <w:ilvl w:val="0"/>
          <w:numId w:val="14"/>
        </w:numPr>
        <w:tabs>
          <w:tab w:val="left" w:pos="355"/>
        </w:tabs>
        <w:spacing w:line="276" w:lineRule="auto"/>
        <w:ind w:firstLine="0"/>
        <w:jc w:val="left"/>
        <w:rPr>
          <w:rStyle w:val="FontStyle74"/>
          <w:rFonts w:ascii="Verdana" w:hAnsi="Verdana"/>
          <w:color w:val="auto"/>
        </w:rPr>
      </w:pPr>
      <w:r w:rsidRPr="0052118A">
        <w:rPr>
          <w:rStyle w:val="FontStyle74"/>
          <w:rFonts w:ascii="Verdana" w:hAnsi="Verdana"/>
          <w:color w:val="auto"/>
        </w:rPr>
        <w:t>Wykonawca zapłaci Zamawiającemu karę umowną w następujących przypadkach:</w:t>
      </w:r>
    </w:p>
    <w:p w14:paraId="4860C627" w14:textId="77777777" w:rsidR="00E25EA7" w:rsidRPr="0052118A" w:rsidRDefault="00E25EA7" w:rsidP="0052118A">
      <w:pPr>
        <w:pStyle w:val="Style20"/>
        <w:widowControl/>
        <w:numPr>
          <w:ilvl w:val="0"/>
          <w:numId w:val="25"/>
        </w:numPr>
        <w:tabs>
          <w:tab w:val="left" w:pos="715"/>
        </w:tabs>
        <w:spacing w:line="276" w:lineRule="auto"/>
        <w:rPr>
          <w:rStyle w:val="FontStyle74"/>
          <w:rFonts w:ascii="Verdana" w:hAnsi="Verdana"/>
          <w:color w:val="auto"/>
        </w:rPr>
      </w:pPr>
      <w:r w:rsidRPr="0052118A">
        <w:rPr>
          <w:rStyle w:val="FontStyle74"/>
          <w:rFonts w:ascii="Verdana" w:hAnsi="Verdana"/>
          <w:color w:val="auto"/>
        </w:rPr>
        <w:t xml:space="preserve">w wysokości 50zł brutto w przypadku przekroczenia terminu przeprowadzenia naprawy, </w:t>
      </w:r>
      <w:r w:rsidR="00AA3CEC" w:rsidRPr="0052118A">
        <w:rPr>
          <w:rStyle w:val="FontStyle74"/>
          <w:rFonts w:ascii="Verdana" w:hAnsi="Verdana"/>
          <w:color w:val="auto"/>
        </w:rPr>
        <w:br/>
      </w:r>
      <w:r w:rsidRPr="0052118A">
        <w:rPr>
          <w:rStyle w:val="FontStyle74"/>
          <w:rFonts w:ascii="Verdana" w:hAnsi="Verdana"/>
          <w:color w:val="auto"/>
        </w:rPr>
        <w:t>za</w:t>
      </w:r>
      <w:r w:rsidR="00272342" w:rsidRPr="0052118A">
        <w:rPr>
          <w:rStyle w:val="FontStyle74"/>
          <w:rFonts w:ascii="Verdana" w:hAnsi="Verdana"/>
          <w:color w:val="auto"/>
        </w:rPr>
        <w:t xml:space="preserve"> każdy dzień roboczy opóźnienia,</w:t>
      </w:r>
    </w:p>
    <w:p w14:paraId="39BA83E3" w14:textId="2B81F257" w:rsidR="00E25EA7" w:rsidRPr="0052118A" w:rsidRDefault="00E25EA7" w:rsidP="0052118A">
      <w:pPr>
        <w:pStyle w:val="Style20"/>
        <w:widowControl/>
        <w:numPr>
          <w:ilvl w:val="0"/>
          <w:numId w:val="25"/>
        </w:numPr>
        <w:tabs>
          <w:tab w:val="left" w:pos="715"/>
        </w:tabs>
        <w:spacing w:line="276" w:lineRule="auto"/>
        <w:rPr>
          <w:rStyle w:val="FontStyle74"/>
          <w:rFonts w:ascii="Verdana" w:hAnsi="Verdana"/>
          <w:color w:val="auto"/>
        </w:rPr>
      </w:pPr>
      <w:r w:rsidRPr="0052118A">
        <w:rPr>
          <w:rStyle w:val="FontStyle74"/>
          <w:rFonts w:ascii="Verdana" w:hAnsi="Verdana"/>
          <w:color w:val="auto"/>
        </w:rPr>
        <w:t xml:space="preserve">w wysokości 500zł brutto w przypadku </w:t>
      </w:r>
      <w:r w:rsidR="002E15AE" w:rsidRPr="0052118A">
        <w:rPr>
          <w:rStyle w:val="FontStyle74"/>
          <w:rFonts w:ascii="Verdana" w:hAnsi="Verdana"/>
          <w:color w:val="auto"/>
        </w:rPr>
        <w:t>zwłoki</w:t>
      </w:r>
      <w:r w:rsidRPr="0052118A">
        <w:rPr>
          <w:rStyle w:val="FontStyle74"/>
          <w:rFonts w:ascii="Verdana" w:hAnsi="Verdana"/>
          <w:color w:val="auto"/>
        </w:rPr>
        <w:t xml:space="preserve"> w usuwaniu wad i uste</w:t>
      </w:r>
      <w:r w:rsidR="0071366B" w:rsidRPr="0052118A">
        <w:rPr>
          <w:rStyle w:val="FontStyle74"/>
          <w:rFonts w:ascii="Verdana" w:hAnsi="Verdana"/>
          <w:color w:val="auto"/>
        </w:rPr>
        <w:t>rek, o których mowa w § 6 ust. 2</w:t>
      </w:r>
      <w:r w:rsidRPr="0052118A">
        <w:rPr>
          <w:rStyle w:val="FontStyle74"/>
          <w:rFonts w:ascii="Verdana" w:hAnsi="Verdana"/>
          <w:color w:val="auto"/>
        </w:rPr>
        <w:t xml:space="preserve"> umowy. W tej sytuacji nie stosuje się zapisu ust. 2 pkt </w:t>
      </w:r>
      <w:r w:rsidR="00C64427" w:rsidRPr="0052118A">
        <w:rPr>
          <w:rStyle w:val="FontStyle74"/>
          <w:rFonts w:ascii="Verdana" w:hAnsi="Verdana"/>
          <w:color w:val="auto"/>
        </w:rPr>
        <w:t>1</w:t>
      </w:r>
      <w:r w:rsidRPr="0052118A">
        <w:rPr>
          <w:rStyle w:val="FontStyle74"/>
          <w:rFonts w:ascii="Verdana" w:hAnsi="Verdana"/>
          <w:color w:val="auto"/>
        </w:rPr>
        <w:t xml:space="preserve"> niniejszego paragrafu.</w:t>
      </w:r>
    </w:p>
    <w:p w14:paraId="43627408" w14:textId="77777777" w:rsidR="00E25EA7" w:rsidRPr="0052118A" w:rsidRDefault="00E25EA7" w:rsidP="0052118A">
      <w:pPr>
        <w:pStyle w:val="Style20"/>
        <w:widowControl/>
        <w:numPr>
          <w:ilvl w:val="0"/>
          <w:numId w:val="16"/>
        </w:numPr>
        <w:tabs>
          <w:tab w:val="left" w:pos="355"/>
        </w:tabs>
        <w:spacing w:line="276" w:lineRule="auto"/>
        <w:ind w:left="355" w:right="10" w:hanging="355"/>
        <w:rPr>
          <w:rStyle w:val="FontStyle74"/>
          <w:rFonts w:ascii="Verdana" w:hAnsi="Verdana"/>
          <w:color w:val="auto"/>
        </w:rPr>
      </w:pPr>
      <w:r w:rsidRPr="0052118A">
        <w:rPr>
          <w:rStyle w:val="FontStyle74"/>
          <w:rFonts w:ascii="Verdana" w:hAnsi="Verdana"/>
          <w:color w:val="auto"/>
        </w:rPr>
        <w:t xml:space="preserve">Zamawiający zastrzega sobie prawo </w:t>
      </w:r>
      <w:r w:rsidR="002E15AE" w:rsidRPr="0052118A">
        <w:rPr>
          <w:rStyle w:val="FontStyle74"/>
          <w:rFonts w:ascii="Verdana" w:hAnsi="Verdana"/>
          <w:color w:val="auto"/>
        </w:rPr>
        <w:t>rozwiązania</w:t>
      </w:r>
      <w:r w:rsidRPr="0052118A">
        <w:rPr>
          <w:rStyle w:val="FontStyle74"/>
          <w:rFonts w:ascii="Verdana" w:hAnsi="Verdana"/>
          <w:color w:val="auto"/>
        </w:rPr>
        <w:t xml:space="preserve"> umowy z winy Wykonawcy </w:t>
      </w:r>
      <w:r w:rsidR="002E15AE" w:rsidRPr="0052118A">
        <w:rPr>
          <w:rStyle w:val="FontStyle74"/>
          <w:rFonts w:ascii="Verdana" w:hAnsi="Verdana"/>
          <w:color w:val="auto"/>
        </w:rPr>
        <w:t xml:space="preserve">bez zachowania okresu wypowiedzenia </w:t>
      </w:r>
      <w:r w:rsidRPr="0052118A">
        <w:rPr>
          <w:rStyle w:val="FontStyle74"/>
          <w:rFonts w:ascii="Verdana" w:hAnsi="Verdana"/>
          <w:color w:val="auto"/>
        </w:rPr>
        <w:t>w przypadku powtarzających się sytuacji (minimum trzykrotnie), o których mowa w ust. 2 pkt</w:t>
      </w:r>
      <w:r w:rsidR="002E15AE" w:rsidRPr="0052118A">
        <w:rPr>
          <w:rStyle w:val="FontStyle74"/>
          <w:rFonts w:ascii="Verdana" w:hAnsi="Verdana"/>
          <w:color w:val="auto"/>
        </w:rPr>
        <w:t>.</w:t>
      </w:r>
      <w:r w:rsidRPr="0052118A">
        <w:rPr>
          <w:rStyle w:val="FontStyle74"/>
          <w:rFonts w:ascii="Verdana" w:hAnsi="Verdana"/>
          <w:color w:val="auto"/>
        </w:rPr>
        <w:t xml:space="preserve"> 1 </w:t>
      </w:r>
      <w:r w:rsidR="002E15AE" w:rsidRPr="0052118A">
        <w:rPr>
          <w:rStyle w:val="FontStyle74"/>
          <w:rFonts w:ascii="Verdana" w:hAnsi="Verdana"/>
          <w:color w:val="auto"/>
        </w:rPr>
        <w:t>lub</w:t>
      </w:r>
      <w:r w:rsidRPr="0052118A">
        <w:rPr>
          <w:rStyle w:val="FontStyle74"/>
          <w:rFonts w:ascii="Verdana" w:hAnsi="Verdana"/>
          <w:color w:val="auto"/>
        </w:rPr>
        <w:t xml:space="preserve"> 2 niniejszego paragrafu.</w:t>
      </w:r>
    </w:p>
    <w:p w14:paraId="330A2535" w14:textId="77777777" w:rsidR="00E25EA7" w:rsidRPr="0052118A" w:rsidRDefault="00E25EA7" w:rsidP="0052118A">
      <w:pPr>
        <w:pStyle w:val="Style20"/>
        <w:widowControl/>
        <w:numPr>
          <w:ilvl w:val="0"/>
          <w:numId w:val="16"/>
        </w:numPr>
        <w:tabs>
          <w:tab w:val="left" w:pos="355"/>
        </w:tabs>
        <w:spacing w:line="276" w:lineRule="auto"/>
        <w:ind w:left="355" w:right="10" w:hanging="355"/>
        <w:rPr>
          <w:rStyle w:val="FontStyle74"/>
          <w:rFonts w:ascii="Verdana" w:hAnsi="Verdana"/>
          <w:color w:val="auto"/>
        </w:rPr>
      </w:pPr>
      <w:r w:rsidRPr="0052118A">
        <w:rPr>
          <w:rStyle w:val="FontStyle74"/>
          <w:rFonts w:ascii="Verdana" w:hAnsi="Verdana"/>
          <w:color w:val="auto"/>
        </w:rPr>
        <w:t xml:space="preserve">Zamawiający zastrzega sobie prawo potrącenia kwoty kary umownej, o której mowa w ust. 1 </w:t>
      </w:r>
      <w:r w:rsidR="00AA3CEC" w:rsidRPr="0052118A">
        <w:rPr>
          <w:rStyle w:val="FontStyle74"/>
          <w:rFonts w:ascii="Verdana" w:hAnsi="Verdana"/>
          <w:color w:val="auto"/>
        </w:rPr>
        <w:br/>
      </w:r>
      <w:r w:rsidRPr="0052118A">
        <w:rPr>
          <w:rStyle w:val="FontStyle74"/>
          <w:rFonts w:ascii="Verdana" w:hAnsi="Verdana"/>
          <w:color w:val="auto"/>
        </w:rPr>
        <w:t>i 2 niniejszego paragrafu.</w:t>
      </w:r>
    </w:p>
    <w:p w14:paraId="31F722AD" w14:textId="77777777" w:rsidR="00E25EA7" w:rsidRPr="0052118A" w:rsidRDefault="00E25EA7" w:rsidP="0052118A">
      <w:pPr>
        <w:pStyle w:val="Style20"/>
        <w:widowControl/>
        <w:numPr>
          <w:ilvl w:val="0"/>
          <w:numId w:val="16"/>
        </w:numPr>
        <w:tabs>
          <w:tab w:val="left" w:pos="355"/>
        </w:tabs>
        <w:spacing w:line="276" w:lineRule="auto"/>
        <w:ind w:left="355" w:right="10" w:hanging="355"/>
        <w:rPr>
          <w:rStyle w:val="FontStyle74"/>
          <w:rFonts w:ascii="Verdana" w:hAnsi="Verdana"/>
          <w:color w:val="auto"/>
        </w:rPr>
      </w:pPr>
      <w:r w:rsidRPr="0052118A">
        <w:rPr>
          <w:rStyle w:val="FontStyle74"/>
          <w:rFonts w:ascii="Verdana" w:hAnsi="Verdana"/>
          <w:color w:val="auto"/>
        </w:rPr>
        <w:t>W przypadku, gdy szkoda rzeczywista przekroczy kwotę kar umownych, Zamawiający zastrzega sobie prawo do dochodzenia odszkodowania uzupełniającego na zasadach ogólnych.</w:t>
      </w:r>
    </w:p>
    <w:p w14:paraId="70FA281A" w14:textId="77777777" w:rsidR="00E25EA7" w:rsidRPr="0052118A" w:rsidRDefault="00E25EA7" w:rsidP="0052118A">
      <w:pPr>
        <w:pStyle w:val="Style17"/>
        <w:widowControl/>
        <w:spacing w:line="276" w:lineRule="auto"/>
        <w:rPr>
          <w:rFonts w:ascii="Verdana" w:hAnsi="Verdana"/>
          <w:sz w:val="18"/>
          <w:szCs w:val="18"/>
        </w:rPr>
      </w:pPr>
    </w:p>
    <w:p w14:paraId="47E164CE" w14:textId="77777777" w:rsidR="00E25EA7" w:rsidRPr="0052118A" w:rsidRDefault="00E25EA7" w:rsidP="0052118A">
      <w:pPr>
        <w:pStyle w:val="Style17"/>
        <w:widowControl/>
        <w:spacing w:before="125" w:line="276" w:lineRule="auto"/>
        <w:jc w:val="center"/>
        <w:rPr>
          <w:rStyle w:val="FontStyle73"/>
          <w:rFonts w:ascii="Verdana" w:hAnsi="Verdana"/>
          <w:color w:val="auto"/>
        </w:rPr>
      </w:pPr>
      <w:r w:rsidRPr="0052118A">
        <w:rPr>
          <w:rStyle w:val="FontStyle73"/>
          <w:rFonts w:ascii="Verdana" w:hAnsi="Verdana"/>
          <w:color w:val="auto"/>
        </w:rPr>
        <w:t xml:space="preserve">§ 8 </w:t>
      </w:r>
    </w:p>
    <w:p w14:paraId="2CE51A50" w14:textId="77777777" w:rsidR="00E25EA7" w:rsidRPr="0052118A" w:rsidRDefault="00E25EA7" w:rsidP="0052118A">
      <w:pPr>
        <w:numPr>
          <w:ilvl w:val="0"/>
          <w:numId w:val="19"/>
        </w:numPr>
        <w:autoSpaceDN w:val="0"/>
        <w:spacing w:after="0"/>
        <w:jc w:val="both"/>
        <w:rPr>
          <w:rFonts w:ascii="Verdana" w:hAnsi="Verdana"/>
          <w:sz w:val="18"/>
          <w:szCs w:val="18"/>
        </w:rPr>
      </w:pPr>
      <w:r w:rsidRPr="0052118A">
        <w:rPr>
          <w:rFonts w:ascii="Verdana" w:hAnsi="Verdana"/>
          <w:sz w:val="18"/>
          <w:szCs w:val="18"/>
        </w:rPr>
        <w:t>Strony przewidują możliwość dokonania zmiany umowy w przypadku, gdy Wykonawca zaoferuje niższą cenę, lub zmiana taka będzie korzystna dla Zamawiającego.</w:t>
      </w:r>
    </w:p>
    <w:p w14:paraId="6C2F42FB" w14:textId="77777777" w:rsidR="00E25EA7" w:rsidRPr="0052118A" w:rsidRDefault="00E25EA7" w:rsidP="0052118A">
      <w:pPr>
        <w:numPr>
          <w:ilvl w:val="0"/>
          <w:numId w:val="19"/>
        </w:numPr>
        <w:autoSpaceDN w:val="0"/>
        <w:spacing w:after="0"/>
        <w:ind w:left="357" w:hanging="357"/>
        <w:jc w:val="both"/>
        <w:rPr>
          <w:rFonts w:ascii="Verdana" w:hAnsi="Verdana"/>
          <w:sz w:val="18"/>
          <w:szCs w:val="18"/>
        </w:rPr>
      </w:pPr>
      <w:r w:rsidRPr="0052118A">
        <w:rPr>
          <w:rFonts w:ascii="Verdana" w:hAnsi="Verdana"/>
          <w:sz w:val="18"/>
          <w:szCs w:val="18"/>
        </w:rPr>
        <w:t>Wszelkie zmiany umowy wymagają zgody obu stron w formie pisemnej, po</w:t>
      </w:r>
      <w:r w:rsidR="00E20B58" w:rsidRPr="0052118A">
        <w:rPr>
          <w:rFonts w:ascii="Verdana" w:hAnsi="Verdana"/>
          <w:sz w:val="18"/>
          <w:szCs w:val="18"/>
        </w:rPr>
        <w:t>d rygorem nieważności tych zmian</w:t>
      </w:r>
      <w:r w:rsidRPr="0052118A">
        <w:rPr>
          <w:rFonts w:ascii="Verdana" w:hAnsi="Verdana"/>
          <w:sz w:val="18"/>
          <w:szCs w:val="18"/>
        </w:rPr>
        <w:t>.</w:t>
      </w:r>
    </w:p>
    <w:p w14:paraId="6C2981CE" w14:textId="77777777" w:rsidR="00E25EA7" w:rsidRPr="0052118A" w:rsidRDefault="00E25EA7" w:rsidP="0052118A">
      <w:pPr>
        <w:numPr>
          <w:ilvl w:val="0"/>
          <w:numId w:val="19"/>
        </w:numPr>
        <w:autoSpaceDN w:val="0"/>
        <w:spacing w:after="0"/>
        <w:ind w:left="357" w:hanging="357"/>
        <w:jc w:val="both"/>
        <w:rPr>
          <w:rFonts w:ascii="Verdana" w:hAnsi="Verdana"/>
          <w:sz w:val="18"/>
          <w:szCs w:val="18"/>
        </w:rPr>
      </w:pPr>
      <w:r w:rsidRPr="0052118A">
        <w:rPr>
          <w:rFonts w:ascii="Verdana" w:hAnsi="Verdana"/>
          <w:sz w:val="18"/>
          <w:szCs w:val="18"/>
        </w:rPr>
        <w:t>Załączniki do niniejszej umowy określające dodatkowe wymagania dla zakresu rzeczowego niniejszej umowy stosuje się wprost.</w:t>
      </w:r>
    </w:p>
    <w:p w14:paraId="0F65A7F6" w14:textId="77777777" w:rsidR="00E25EA7" w:rsidRPr="0052118A" w:rsidRDefault="00E25EA7" w:rsidP="0052118A">
      <w:pPr>
        <w:pStyle w:val="Style17"/>
        <w:widowControl/>
        <w:spacing w:line="276" w:lineRule="auto"/>
        <w:ind w:left="284"/>
        <w:rPr>
          <w:rFonts w:ascii="Verdana" w:hAnsi="Verdana"/>
          <w:sz w:val="18"/>
          <w:szCs w:val="18"/>
        </w:rPr>
      </w:pPr>
    </w:p>
    <w:p w14:paraId="49E9400A" w14:textId="77777777" w:rsidR="00E25EA7" w:rsidRPr="0052118A" w:rsidRDefault="00E25EA7" w:rsidP="0052118A">
      <w:pPr>
        <w:pStyle w:val="Style17"/>
        <w:widowControl/>
        <w:spacing w:before="106" w:line="276" w:lineRule="auto"/>
        <w:jc w:val="center"/>
        <w:rPr>
          <w:rStyle w:val="FontStyle73"/>
          <w:rFonts w:ascii="Verdana" w:hAnsi="Verdana"/>
          <w:color w:val="auto"/>
        </w:rPr>
      </w:pPr>
      <w:r w:rsidRPr="0052118A">
        <w:rPr>
          <w:rStyle w:val="FontStyle73"/>
          <w:rFonts w:ascii="Verdana" w:hAnsi="Verdana"/>
          <w:color w:val="auto"/>
        </w:rPr>
        <w:t xml:space="preserve">§ 9 </w:t>
      </w:r>
    </w:p>
    <w:p w14:paraId="144A97E7" w14:textId="77777777" w:rsidR="00E25EA7" w:rsidRPr="0052118A" w:rsidRDefault="00E25EA7" w:rsidP="0052118A">
      <w:pPr>
        <w:pStyle w:val="Style20"/>
        <w:widowControl/>
        <w:numPr>
          <w:ilvl w:val="0"/>
          <w:numId w:val="17"/>
        </w:numPr>
        <w:tabs>
          <w:tab w:val="left" w:pos="355"/>
        </w:tabs>
        <w:spacing w:before="58" w:line="276" w:lineRule="auto"/>
        <w:ind w:left="355" w:hanging="355"/>
        <w:rPr>
          <w:rStyle w:val="FontStyle74"/>
          <w:rFonts w:ascii="Verdana" w:hAnsi="Verdana"/>
          <w:color w:val="auto"/>
        </w:rPr>
      </w:pPr>
      <w:r w:rsidRPr="0052118A">
        <w:rPr>
          <w:rStyle w:val="FontStyle74"/>
          <w:rFonts w:ascii="Verdana" w:hAnsi="Verdana"/>
          <w:color w:val="auto"/>
        </w:rPr>
        <w:t>W sprawach nieuregulowanych w niniejszej umowie będą miały zastosowanie przepisy Kodeksu cywilnego.</w:t>
      </w:r>
    </w:p>
    <w:p w14:paraId="0CB22B59" w14:textId="77777777" w:rsidR="00E25EA7" w:rsidRPr="0052118A" w:rsidRDefault="00E25EA7" w:rsidP="0052118A">
      <w:pPr>
        <w:pStyle w:val="Style20"/>
        <w:widowControl/>
        <w:numPr>
          <w:ilvl w:val="0"/>
          <w:numId w:val="17"/>
        </w:numPr>
        <w:tabs>
          <w:tab w:val="left" w:pos="355"/>
        </w:tabs>
        <w:spacing w:line="276" w:lineRule="auto"/>
        <w:ind w:left="355" w:hanging="355"/>
        <w:rPr>
          <w:rStyle w:val="FontStyle74"/>
          <w:rFonts w:ascii="Verdana" w:hAnsi="Verdana"/>
          <w:color w:val="auto"/>
        </w:rPr>
      </w:pPr>
      <w:r w:rsidRPr="0052118A">
        <w:rPr>
          <w:rStyle w:val="FontStyle74"/>
          <w:rFonts w:ascii="Verdana" w:hAnsi="Verdana"/>
          <w:color w:val="auto"/>
        </w:rPr>
        <w:t>Wszelkie spory na tle wykonania postanowień niniejszej umowy rozpatrywać będzie sąd właściwy dla siedziby Zamawiającego.</w:t>
      </w:r>
    </w:p>
    <w:p w14:paraId="2A35B22D" w14:textId="77777777" w:rsidR="00E25EA7" w:rsidRPr="0052118A" w:rsidRDefault="00E25EA7" w:rsidP="0052118A">
      <w:pPr>
        <w:pStyle w:val="Style20"/>
        <w:widowControl/>
        <w:numPr>
          <w:ilvl w:val="0"/>
          <w:numId w:val="17"/>
        </w:numPr>
        <w:tabs>
          <w:tab w:val="left" w:pos="355"/>
        </w:tabs>
        <w:spacing w:line="276" w:lineRule="auto"/>
        <w:ind w:left="355" w:hanging="355"/>
        <w:rPr>
          <w:rStyle w:val="FontStyle74"/>
          <w:rFonts w:ascii="Verdana" w:hAnsi="Verdana"/>
          <w:color w:val="auto"/>
        </w:rPr>
      </w:pPr>
      <w:r w:rsidRPr="0052118A">
        <w:rPr>
          <w:rStyle w:val="FontStyle74"/>
          <w:rFonts w:ascii="Verdana" w:hAnsi="Verdana"/>
          <w:color w:val="auto"/>
        </w:rPr>
        <w:t xml:space="preserve">Wykonawca bez pisemnej zgody Zamawiającego </w:t>
      </w:r>
      <w:r w:rsidR="00BE0BB0" w:rsidRPr="0052118A">
        <w:rPr>
          <w:rStyle w:val="FontStyle74"/>
          <w:rFonts w:ascii="Verdana" w:hAnsi="Verdana"/>
          <w:color w:val="auto"/>
        </w:rPr>
        <w:t xml:space="preserve">pod rygorem nieważności </w:t>
      </w:r>
      <w:r w:rsidRPr="0052118A">
        <w:rPr>
          <w:rStyle w:val="FontStyle74"/>
          <w:rFonts w:ascii="Verdana" w:hAnsi="Verdana"/>
          <w:color w:val="auto"/>
        </w:rPr>
        <w:t>nie może przelać wierzytelności na rzecz osób trzecich ani dokonać cesji związanych z realizacją niniejszej umowy,</w:t>
      </w:r>
    </w:p>
    <w:p w14:paraId="69012EB4" w14:textId="29EBC53A" w:rsidR="00E25EA7" w:rsidRPr="0052118A" w:rsidRDefault="00E25EA7" w:rsidP="0052118A">
      <w:pPr>
        <w:pStyle w:val="Style20"/>
        <w:widowControl/>
        <w:numPr>
          <w:ilvl w:val="0"/>
          <w:numId w:val="17"/>
        </w:numPr>
        <w:tabs>
          <w:tab w:val="left" w:pos="355"/>
        </w:tabs>
        <w:spacing w:line="276" w:lineRule="auto"/>
        <w:ind w:left="355" w:hanging="355"/>
        <w:rPr>
          <w:rStyle w:val="FontStyle74"/>
          <w:rFonts w:ascii="Verdana" w:hAnsi="Verdana"/>
          <w:color w:val="auto"/>
        </w:rPr>
      </w:pPr>
      <w:r w:rsidRPr="0052118A">
        <w:rPr>
          <w:rStyle w:val="FontStyle74"/>
          <w:rFonts w:ascii="Verdana" w:hAnsi="Verdana"/>
          <w:color w:val="auto"/>
        </w:rPr>
        <w:t xml:space="preserve">Umowę sporządzono w </w:t>
      </w:r>
      <w:r w:rsidR="00F32B08" w:rsidRPr="0052118A">
        <w:rPr>
          <w:rStyle w:val="FontStyle74"/>
          <w:rFonts w:ascii="Verdana" w:hAnsi="Verdana"/>
          <w:color w:val="auto"/>
        </w:rPr>
        <w:t xml:space="preserve">dwóch </w:t>
      </w:r>
      <w:r w:rsidRPr="0052118A">
        <w:rPr>
          <w:rStyle w:val="FontStyle74"/>
          <w:rFonts w:ascii="Verdana" w:hAnsi="Verdana"/>
          <w:color w:val="auto"/>
        </w:rPr>
        <w:t xml:space="preserve">jednobrzmiących egzemplarzach, </w:t>
      </w:r>
      <w:r w:rsidR="00F32B08" w:rsidRPr="0052118A">
        <w:rPr>
          <w:rStyle w:val="FontStyle74"/>
          <w:rFonts w:ascii="Verdana" w:hAnsi="Verdana"/>
          <w:color w:val="auto"/>
        </w:rPr>
        <w:t xml:space="preserve">jeden dla </w:t>
      </w:r>
      <w:r w:rsidRPr="0052118A">
        <w:rPr>
          <w:rStyle w:val="FontStyle74"/>
          <w:rFonts w:ascii="Verdana" w:hAnsi="Verdana"/>
          <w:color w:val="auto"/>
        </w:rPr>
        <w:t xml:space="preserve"> Zamawiając</w:t>
      </w:r>
      <w:r w:rsidR="00F32B08" w:rsidRPr="0052118A">
        <w:rPr>
          <w:rStyle w:val="FontStyle74"/>
          <w:rFonts w:ascii="Verdana" w:hAnsi="Verdana"/>
          <w:color w:val="auto"/>
        </w:rPr>
        <w:t>ego</w:t>
      </w:r>
      <w:r w:rsidRPr="0052118A">
        <w:rPr>
          <w:rStyle w:val="FontStyle74"/>
          <w:rFonts w:ascii="Verdana" w:hAnsi="Verdana"/>
          <w:color w:val="auto"/>
        </w:rPr>
        <w:t xml:space="preserve">, a jeden </w:t>
      </w:r>
      <w:r w:rsidR="00F32B08" w:rsidRPr="0052118A">
        <w:rPr>
          <w:rStyle w:val="FontStyle74"/>
          <w:rFonts w:ascii="Verdana" w:hAnsi="Verdana"/>
          <w:color w:val="auto"/>
        </w:rPr>
        <w:t xml:space="preserve">egzemplarz dla </w:t>
      </w:r>
      <w:r w:rsidRPr="0052118A">
        <w:rPr>
          <w:rStyle w:val="FontStyle74"/>
          <w:rFonts w:ascii="Verdana" w:hAnsi="Verdana"/>
          <w:color w:val="auto"/>
        </w:rPr>
        <w:t>Wykonawc</w:t>
      </w:r>
      <w:r w:rsidR="00F32B08" w:rsidRPr="0052118A">
        <w:rPr>
          <w:rStyle w:val="FontStyle74"/>
          <w:rFonts w:ascii="Verdana" w:hAnsi="Verdana"/>
          <w:color w:val="auto"/>
        </w:rPr>
        <w:t>y.</w:t>
      </w:r>
    </w:p>
    <w:p w14:paraId="3F6587EB" w14:textId="351C1DA2" w:rsidR="00F32B08" w:rsidRPr="0052118A" w:rsidRDefault="00F32B08" w:rsidP="0052118A">
      <w:pPr>
        <w:pStyle w:val="Style20"/>
        <w:widowControl/>
        <w:tabs>
          <w:tab w:val="left" w:pos="355"/>
        </w:tabs>
        <w:spacing w:line="276" w:lineRule="auto"/>
        <w:ind w:firstLine="0"/>
        <w:rPr>
          <w:rStyle w:val="FontStyle74"/>
          <w:rFonts w:ascii="Verdana" w:hAnsi="Verdana"/>
          <w:color w:val="auto"/>
        </w:rPr>
      </w:pPr>
    </w:p>
    <w:p w14:paraId="58FECFA8" w14:textId="46D7FC8A" w:rsidR="00F32B08" w:rsidRPr="0052118A" w:rsidRDefault="00F32B08" w:rsidP="0052118A">
      <w:pPr>
        <w:jc w:val="center"/>
        <w:rPr>
          <w:rFonts w:ascii="Verdana" w:hAnsi="Verdana"/>
          <w:b/>
          <w:bCs/>
          <w:sz w:val="18"/>
          <w:szCs w:val="18"/>
        </w:rPr>
      </w:pPr>
      <w:r w:rsidRPr="0052118A">
        <w:rPr>
          <w:rFonts w:ascii="Verdana" w:hAnsi="Verdana"/>
          <w:b/>
          <w:bCs/>
          <w:sz w:val="18"/>
          <w:szCs w:val="18"/>
        </w:rPr>
        <w:t xml:space="preserve">§ </w:t>
      </w:r>
      <w:r w:rsidR="009F01F4" w:rsidRPr="0052118A">
        <w:rPr>
          <w:rFonts w:ascii="Verdana" w:hAnsi="Verdana"/>
          <w:b/>
          <w:bCs/>
          <w:sz w:val="18"/>
          <w:szCs w:val="18"/>
        </w:rPr>
        <w:t>10</w:t>
      </w:r>
    </w:p>
    <w:p w14:paraId="0FCB2EE6" w14:textId="77777777" w:rsidR="00F32B08" w:rsidRPr="0052118A" w:rsidRDefault="00F32B08" w:rsidP="0052118A">
      <w:pPr>
        <w:contextualSpacing/>
        <w:jc w:val="center"/>
        <w:rPr>
          <w:rFonts w:ascii="Verdana" w:hAnsi="Verdana"/>
          <w:b/>
          <w:bCs/>
          <w:sz w:val="18"/>
          <w:szCs w:val="18"/>
        </w:rPr>
      </w:pPr>
      <w:r w:rsidRPr="0052118A">
        <w:rPr>
          <w:rFonts w:ascii="Verdana" w:hAnsi="Verdana"/>
          <w:b/>
          <w:bCs/>
          <w:sz w:val="18"/>
          <w:szCs w:val="18"/>
        </w:rPr>
        <w:t>Klauzula informacyjna Śląskiego Centrum Przedsiębiorczości w Chorzowie</w:t>
      </w:r>
    </w:p>
    <w:p w14:paraId="00D2E48E" w14:textId="77777777" w:rsidR="00F32B08" w:rsidRPr="0052118A" w:rsidRDefault="00F32B08" w:rsidP="0052118A">
      <w:pPr>
        <w:contextualSpacing/>
        <w:jc w:val="center"/>
        <w:rPr>
          <w:rFonts w:ascii="Verdana" w:hAnsi="Verdana"/>
          <w:b/>
          <w:bCs/>
          <w:sz w:val="18"/>
          <w:szCs w:val="18"/>
        </w:rPr>
      </w:pPr>
    </w:p>
    <w:p w14:paraId="3596DB80" w14:textId="77777777" w:rsidR="00F32B08" w:rsidRPr="0052118A" w:rsidRDefault="00F32B08" w:rsidP="0052118A">
      <w:pPr>
        <w:spacing w:after="60"/>
        <w:jc w:val="both"/>
        <w:rPr>
          <w:rFonts w:ascii="Verdana" w:hAnsi="Verdana"/>
          <w:color w:val="000000"/>
          <w:sz w:val="18"/>
          <w:szCs w:val="18"/>
        </w:rPr>
      </w:pPr>
      <w:r w:rsidRPr="0052118A">
        <w:rPr>
          <w:rFonts w:ascii="Verdana" w:hAnsi="Verdana"/>
          <w:sz w:val="18"/>
          <w:szCs w:val="18"/>
        </w:rPr>
        <w:t xml:space="preserve">Zgodnie z art. 13 ust. 1 i 2 rozporządzenia Parlamentu Europejskiego i Rady (UE) 2016/679 z dnia 27 kwietnia 2016 r. w sprawie ochrony osób fizycznych w związku z przetwarzaniem danych </w:t>
      </w:r>
      <w:r w:rsidRPr="0052118A">
        <w:rPr>
          <w:rFonts w:ascii="Verdana" w:hAnsi="Verdana"/>
          <w:sz w:val="18"/>
          <w:szCs w:val="18"/>
        </w:rPr>
        <w:lastRenderedPageBreak/>
        <w:t>osobowych i w sprawie swobodnego przepływu takich danych oraz uchylenia dyrektywy 95/46/WE (ogólne rozporządzenie o ochronie danych) (Dz. Urz. UE L 119 z 04.05.2016, str. 1), dalej „RODO”, informuję, że</w:t>
      </w:r>
    </w:p>
    <w:p w14:paraId="776F9504" w14:textId="77777777" w:rsidR="00F32B08" w:rsidRPr="0052118A" w:rsidRDefault="00F32B08" w:rsidP="0052118A">
      <w:pPr>
        <w:spacing w:after="0"/>
        <w:ind w:left="360"/>
        <w:contextualSpacing/>
        <w:rPr>
          <w:rFonts w:ascii="Verdana" w:hAnsi="Verdana"/>
          <w:color w:val="000000"/>
          <w:sz w:val="18"/>
          <w:szCs w:val="18"/>
        </w:rPr>
      </w:pPr>
    </w:p>
    <w:p w14:paraId="0EB4A5C1" w14:textId="77777777" w:rsidR="00F32B08" w:rsidRPr="0052118A" w:rsidRDefault="00F32B08" w:rsidP="0052118A">
      <w:pPr>
        <w:numPr>
          <w:ilvl w:val="0"/>
          <w:numId w:val="26"/>
        </w:numPr>
        <w:spacing w:after="60"/>
        <w:jc w:val="both"/>
        <w:rPr>
          <w:rFonts w:ascii="Verdana" w:hAnsi="Verdana"/>
          <w:color w:val="000000"/>
          <w:sz w:val="18"/>
          <w:szCs w:val="18"/>
        </w:rPr>
      </w:pPr>
      <w:r w:rsidRPr="0052118A">
        <w:rPr>
          <w:rFonts w:ascii="Verdana" w:hAnsi="Verdana"/>
          <w:color w:val="000000"/>
          <w:sz w:val="18"/>
          <w:szCs w:val="18"/>
        </w:rPr>
        <w:t xml:space="preserve">Administratorem Pani/Pana danych osobowych jest Śląskie Centrum Przedsiębiorczości, </w:t>
      </w:r>
      <w:r w:rsidRPr="0052118A">
        <w:rPr>
          <w:rFonts w:ascii="Verdana" w:hAnsi="Verdana"/>
          <w:color w:val="000000"/>
          <w:sz w:val="18"/>
          <w:szCs w:val="18"/>
        </w:rPr>
        <w:br/>
        <w:t xml:space="preserve">z siedzibą przy ul. Katowickiej 47, 41-500 Chorzów, adres email: </w:t>
      </w:r>
      <w:hyperlink r:id="rId9" w:history="1">
        <w:r w:rsidRPr="0052118A">
          <w:rPr>
            <w:rStyle w:val="Hipercze"/>
            <w:rFonts w:ascii="Verdana" w:hAnsi="Verdana"/>
            <w:sz w:val="18"/>
            <w:szCs w:val="18"/>
          </w:rPr>
          <w:t>scp@scp-slask.pl</w:t>
        </w:r>
      </w:hyperlink>
      <w:r w:rsidRPr="0052118A">
        <w:rPr>
          <w:rFonts w:ascii="Verdana" w:hAnsi="Verdana"/>
          <w:color w:val="000000"/>
          <w:sz w:val="18"/>
          <w:szCs w:val="18"/>
        </w:rPr>
        <w:t xml:space="preserve">, strona internetowa: </w:t>
      </w:r>
      <w:hyperlink r:id="rId10" w:history="1">
        <w:r w:rsidRPr="0052118A">
          <w:rPr>
            <w:rStyle w:val="Hipercze"/>
            <w:rFonts w:ascii="Verdana" w:hAnsi="Verdana"/>
            <w:sz w:val="18"/>
            <w:szCs w:val="18"/>
          </w:rPr>
          <w:t>http://bip.scp-slask.pl/</w:t>
        </w:r>
      </w:hyperlink>
      <w:r w:rsidRPr="0052118A">
        <w:rPr>
          <w:rFonts w:ascii="Verdana" w:hAnsi="Verdana"/>
          <w:color w:val="000000"/>
          <w:sz w:val="18"/>
          <w:szCs w:val="18"/>
        </w:rPr>
        <w:t>;</w:t>
      </w:r>
    </w:p>
    <w:p w14:paraId="434794C9" w14:textId="77777777" w:rsidR="00F32B08" w:rsidRPr="0052118A" w:rsidRDefault="00F32B08" w:rsidP="0052118A">
      <w:pPr>
        <w:numPr>
          <w:ilvl w:val="0"/>
          <w:numId w:val="26"/>
        </w:numPr>
        <w:spacing w:after="60"/>
        <w:jc w:val="both"/>
        <w:rPr>
          <w:rFonts w:ascii="Verdana" w:hAnsi="Verdana"/>
          <w:color w:val="000000"/>
          <w:sz w:val="18"/>
          <w:szCs w:val="18"/>
        </w:rPr>
      </w:pPr>
      <w:r w:rsidRPr="0052118A">
        <w:rPr>
          <w:rFonts w:ascii="Verdana" w:hAnsi="Verdana"/>
          <w:color w:val="000000"/>
          <w:sz w:val="18"/>
          <w:szCs w:val="18"/>
        </w:rPr>
        <w:t xml:space="preserve">Została wyznaczona osoba do kontaktu w sprawie przetwarzania danych osobowych, adres email: </w:t>
      </w:r>
      <w:hyperlink r:id="rId11" w:history="1">
        <w:r w:rsidRPr="0052118A">
          <w:rPr>
            <w:rStyle w:val="Hipercze"/>
            <w:rFonts w:ascii="Verdana" w:hAnsi="Verdana"/>
            <w:sz w:val="18"/>
            <w:szCs w:val="18"/>
          </w:rPr>
          <w:t>abi@scp-slask.pl</w:t>
        </w:r>
      </w:hyperlink>
      <w:r w:rsidRPr="0052118A">
        <w:rPr>
          <w:rFonts w:ascii="Verdana" w:hAnsi="Verdana"/>
          <w:color w:val="000000"/>
          <w:sz w:val="18"/>
          <w:szCs w:val="18"/>
        </w:rPr>
        <w:t>;</w:t>
      </w:r>
    </w:p>
    <w:p w14:paraId="2C23BB49" w14:textId="77777777" w:rsidR="00F32B08" w:rsidRPr="0052118A" w:rsidRDefault="00F32B08" w:rsidP="0052118A">
      <w:pPr>
        <w:numPr>
          <w:ilvl w:val="0"/>
          <w:numId w:val="26"/>
        </w:numPr>
        <w:spacing w:after="60"/>
        <w:jc w:val="both"/>
        <w:rPr>
          <w:rFonts w:ascii="Verdana" w:hAnsi="Verdana"/>
          <w:color w:val="000000"/>
          <w:sz w:val="18"/>
          <w:szCs w:val="18"/>
        </w:rPr>
      </w:pPr>
      <w:r w:rsidRPr="0052118A">
        <w:rPr>
          <w:rFonts w:ascii="Verdana" w:hAnsi="Verdana"/>
          <w:color w:val="000000"/>
          <w:sz w:val="18"/>
          <w:szCs w:val="18"/>
        </w:rPr>
        <w:t xml:space="preserve">Pani/Pana dane osobowe będą przetwarzane w następujących celach: </w:t>
      </w:r>
      <w:r w:rsidRPr="0052118A">
        <w:rPr>
          <w:rFonts w:ascii="Verdana" w:hAnsi="Verdana"/>
          <w:i/>
          <w:iCs/>
          <w:color w:val="000000"/>
          <w:sz w:val="18"/>
          <w:szCs w:val="18"/>
        </w:rPr>
        <w:t> </w:t>
      </w:r>
      <w:r w:rsidRPr="0052118A">
        <w:rPr>
          <w:rFonts w:ascii="Verdana" w:hAnsi="Verdana"/>
          <w:color w:val="000000"/>
          <w:sz w:val="18"/>
          <w:szCs w:val="18"/>
        </w:rPr>
        <w:t> </w:t>
      </w:r>
    </w:p>
    <w:p w14:paraId="71D4B84F" w14:textId="77777777" w:rsidR="00F32B08" w:rsidRPr="0052118A" w:rsidRDefault="00F32B08" w:rsidP="0052118A">
      <w:pPr>
        <w:numPr>
          <w:ilvl w:val="0"/>
          <w:numId w:val="27"/>
        </w:numPr>
        <w:spacing w:after="60"/>
        <w:jc w:val="both"/>
        <w:rPr>
          <w:rFonts w:ascii="Verdana" w:hAnsi="Verdana"/>
          <w:sz w:val="18"/>
          <w:szCs w:val="18"/>
        </w:rPr>
      </w:pPr>
      <w:r w:rsidRPr="0052118A">
        <w:rPr>
          <w:rFonts w:ascii="Verdana" w:hAnsi="Verdana"/>
          <w:sz w:val="18"/>
          <w:szCs w:val="18"/>
        </w:rPr>
        <w:t>oceny złożonych zapytań ofertowych i wyboru najkorzystniejszego,</w:t>
      </w:r>
    </w:p>
    <w:p w14:paraId="08AF91E8" w14:textId="77777777" w:rsidR="00F32B08" w:rsidRPr="0052118A" w:rsidRDefault="00F32B08" w:rsidP="0052118A">
      <w:pPr>
        <w:numPr>
          <w:ilvl w:val="0"/>
          <w:numId w:val="27"/>
        </w:numPr>
        <w:spacing w:after="60"/>
        <w:jc w:val="both"/>
        <w:rPr>
          <w:rFonts w:ascii="Verdana" w:hAnsi="Verdana"/>
          <w:sz w:val="18"/>
          <w:szCs w:val="18"/>
        </w:rPr>
      </w:pPr>
      <w:r w:rsidRPr="0052118A">
        <w:rPr>
          <w:rFonts w:ascii="Verdana" w:hAnsi="Verdana"/>
          <w:sz w:val="18"/>
          <w:szCs w:val="18"/>
        </w:rPr>
        <w:t>udzielenie zamówienia/zlecenia i/lub zawarcia umowy,</w:t>
      </w:r>
    </w:p>
    <w:p w14:paraId="527D37A3" w14:textId="77777777" w:rsidR="00F32B08" w:rsidRPr="0052118A" w:rsidRDefault="00F32B08" w:rsidP="0052118A">
      <w:pPr>
        <w:numPr>
          <w:ilvl w:val="0"/>
          <w:numId w:val="27"/>
        </w:numPr>
        <w:spacing w:after="60"/>
        <w:jc w:val="both"/>
        <w:rPr>
          <w:rFonts w:ascii="Verdana" w:hAnsi="Verdana"/>
          <w:sz w:val="18"/>
          <w:szCs w:val="18"/>
        </w:rPr>
      </w:pPr>
      <w:r w:rsidRPr="0052118A">
        <w:rPr>
          <w:rFonts w:ascii="Verdana" w:hAnsi="Verdana"/>
          <w:sz w:val="18"/>
          <w:szCs w:val="18"/>
        </w:rPr>
        <w:t xml:space="preserve">realizacja i rozliczenie zamówienia, </w:t>
      </w:r>
    </w:p>
    <w:p w14:paraId="28CC578F" w14:textId="77777777" w:rsidR="00F32B08" w:rsidRPr="0052118A" w:rsidRDefault="00F32B08" w:rsidP="0052118A">
      <w:pPr>
        <w:numPr>
          <w:ilvl w:val="0"/>
          <w:numId w:val="27"/>
        </w:numPr>
        <w:spacing w:after="60"/>
        <w:jc w:val="both"/>
        <w:rPr>
          <w:rFonts w:ascii="Verdana" w:hAnsi="Verdana"/>
          <w:sz w:val="18"/>
          <w:szCs w:val="18"/>
        </w:rPr>
      </w:pPr>
      <w:r w:rsidRPr="0052118A">
        <w:rPr>
          <w:rFonts w:ascii="Verdana" w:hAnsi="Verdana"/>
          <w:sz w:val="18"/>
          <w:szCs w:val="18"/>
        </w:rPr>
        <w:t>archiwizacja dokumentacji</w:t>
      </w:r>
      <w:r w:rsidRPr="0052118A">
        <w:rPr>
          <w:rFonts w:ascii="Verdana" w:hAnsi="Verdana"/>
          <w:i/>
          <w:iCs/>
          <w:sz w:val="18"/>
          <w:szCs w:val="18"/>
        </w:rPr>
        <w:t>.</w:t>
      </w:r>
    </w:p>
    <w:p w14:paraId="4247DFA4" w14:textId="77777777" w:rsidR="00F32B08" w:rsidRPr="0052118A" w:rsidRDefault="00F32B08" w:rsidP="0052118A">
      <w:pPr>
        <w:spacing w:after="0"/>
        <w:ind w:left="360"/>
        <w:contextualSpacing/>
        <w:rPr>
          <w:rFonts w:ascii="Verdana" w:hAnsi="Verdana"/>
          <w:i/>
          <w:iCs/>
          <w:color w:val="000000"/>
          <w:sz w:val="18"/>
          <w:szCs w:val="18"/>
        </w:rPr>
      </w:pPr>
      <w:r w:rsidRPr="0052118A">
        <w:rPr>
          <w:rFonts w:ascii="Verdana" w:hAnsi="Verdana"/>
          <w:color w:val="000000"/>
          <w:sz w:val="18"/>
          <w:szCs w:val="18"/>
        </w:rPr>
        <w:t>Podstawą prawną przetwarzania danych osobowych jest</w:t>
      </w:r>
      <w:r w:rsidRPr="0052118A">
        <w:rPr>
          <w:rFonts w:ascii="Verdana" w:hAnsi="Verdana"/>
          <w:i/>
          <w:iCs/>
          <w:color w:val="000000"/>
          <w:sz w:val="18"/>
          <w:szCs w:val="18"/>
        </w:rPr>
        <w:t xml:space="preserve"> </w:t>
      </w:r>
      <w:r w:rsidRPr="0052118A">
        <w:rPr>
          <w:rFonts w:ascii="Verdana" w:hAnsi="Verdana"/>
          <w:color w:val="000000"/>
          <w:sz w:val="18"/>
          <w:szCs w:val="18"/>
        </w:rPr>
        <w:t>obowiązek prawny administratora</w:t>
      </w:r>
      <w:r w:rsidRPr="0052118A">
        <w:rPr>
          <w:rFonts w:ascii="Verdana" w:hAnsi="Verdana"/>
          <w:i/>
          <w:iCs/>
          <w:color w:val="000000"/>
          <w:sz w:val="18"/>
          <w:szCs w:val="18"/>
        </w:rPr>
        <w:t xml:space="preserve"> </w:t>
      </w:r>
      <w:r w:rsidRPr="0052118A">
        <w:rPr>
          <w:rFonts w:ascii="Verdana" w:hAnsi="Verdana"/>
          <w:color w:val="000000"/>
          <w:sz w:val="18"/>
          <w:szCs w:val="18"/>
        </w:rPr>
        <w:t>art</w:t>
      </w:r>
      <w:r w:rsidRPr="0052118A">
        <w:rPr>
          <w:rFonts w:ascii="Verdana" w:hAnsi="Verdana"/>
          <w:sz w:val="18"/>
          <w:szCs w:val="18"/>
        </w:rPr>
        <w:t xml:space="preserve">. 6 ust.1 lit. c </w:t>
      </w:r>
      <w:r w:rsidRPr="0052118A">
        <w:rPr>
          <w:rFonts w:ascii="Verdana" w:hAnsi="Verdana"/>
          <w:color w:val="000000"/>
          <w:sz w:val="18"/>
          <w:szCs w:val="18"/>
        </w:rPr>
        <w:t>RODO oraz zawarta umowa art. 6 ust.1 lit. b RODO (jeżeli dotyczy). Powyższe cele wynikają z ustawy Prawo Zamówień Publicznych oraz aktów wykonawczych do ustawy</w:t>
      </w:r>
      <w:r w:rsidRPr="0052118A">
        <w:rPr>
          <w:rFonts w:ascii="Verdana" w:hAnsi="Verdana"/>
          <w:i/>
          <w:iCs/>
          <w:color w:val="000000"/>
          <w:sz w:val="18"/>
          <w:szCs w:val="18"/>
        </w:rPr>
        <w:t>.</w:t>
      </w:r>
    </w:p>
    <w:p w14:paraId="5A5B767C" w14:textId="77777777" w:rsidR="00F32B08" w:rsidRPr="0052118A" w:rsidRDefault="00F32B08" w:rsidP="0052118A">
      <w:pPr>
        <w:numPr>
          <w:ilvl w:val="0"/>
          <w:numId w:val="26"/>
        </w:numPr>
        <w:spacing w:after="60"/>
        <w:jc w:val="both"/>
        <w:rPr>
          <w:rFonts w:ascii="Verdana" w:hAnsi="Verdana"/>
          <w:color w:val="000000"/>
          <w:sz w:val="18"/>
          <w:szCs w:val="18"/>
        </w:rPr>
      </w:pPr>
      <w:r w:rsidRPr="0052118A">
        <w:rPr>
          <w:rFonts w:ascii="Verdana" w:hAnsi="Verdana"/>
          <w:color w:val="000000"/>
          <w:sz w:val="18"/>
          <w:szCs w:val="18"/>
        </w:rPr>
        <w:t>Pani/Pana dane osobowe będą ujawniane osobom upoważnionym przez administratora danych osobowych oraz podmiotom upoważnionym na podstawie przepisów prawa</w:t>
      </w:r>
      <w:r w:rsidRPr="0052118A">
        <w:rPr>
          <w:rFonts w:ascii="Verdana" w:hAnsi="Verdana"/>
          <w:i/>
          <w:iCs/>
          <w:color w:val="000000"/>
          <w:sz w:val="18"/>
          <w:szCs w:val="18"/>
        </w:rPr>
        <w:t>.</w:t>
      </w:r>
      <w:r w:rsidRPr="0052118A">
        <w:rPr>
          <w:rFonts w:ascii="Verdana" w:hAnsi="Verdana"/>
          <w:color w:val="000000"/>
          <w:sz w:val="18"/>
          <w:szCs w:val="18"/>
        </w:rPr>
        <w:t xml:space="preserve"> Ponadto. </w:t>
      </w:r>
      <w:r w:rsidRPr="0052118A">
        <w:rPr>
          <w:rFonts w:ascii="Verdana" w:hAnsi="Verdana"/>
          <w:color w:val="000000"/>
          <w:sz w:val="18"/>
          <w:szCs w:val="18"/>
        </w:rPr>
        <w:br/>
        <w:t>w zakresie stanowiącym informację publiczną dane będą ujawniane każdemu zainteresowanemu taką informacją</w:t>
      </w:r>
    </w:p>
    <w:p w14:paraId="01DD6012" w14:textId="77777777" w:rsidR="00F32B08" w:rsidRPr="0052118A" w:rsidRDefault="00F32B08" w:rsidP="0052118A">
      <w:pPr>
        <w:numPr>
          <w:ilvl w:val="0"/>
          <w:numId w:val="26"/>
        </w:numPr>
        <w:spacing w:after="60"/>
        <w:jc w:val="both"/>
        <w:rPr>
          <w:rFonts w:ascii="Verdana" w:hAnsi="Verdana"/>
          <w:color w:val="000000"/>
          <w:sz w:val="18"/>
          <w:szCs w:val="18"/>
        </w:rPr>
      </w:pPr>
      <w:r w:rsidRPr="0052118A">
        <w:rPr>
          <w:rFonts w:ascii="Verdana" w:hAnsi="Verdana"/>
          <w:color w:val="000000"/>
          <w:sz w:val="18"/>
          <w:szCs w:val="18"/>
        </w:rPr>
        <w:t>Pani/Pana dane osobowe będą przechowywane przez okres wynikający z przepisów prawa dot. archiwizacji.</w:t>
      </w:r>
    </w:p>
    <w:p w14:paraId="24BB5108" w14:textId="77777777" w:rsidR="00F32B08" w:rsidRPr="0052118A" w:rsidRDefault="00F32B08" w:rsidP="0052118A">
      <w:pPr>
        <w:numPr>
          <w:ilvl w:val="0"/>
          <w:numId w:val="26"/>
        </w:numPr>
        <w:spacing w:after="60"/>
        <w:jc w:val="both"/>
        <w:rPr>
          <w:rFonts w:ascii="Verdana" w:hAnsi="Verdana"/>
          <w:color w:val="000000"/>
          <w:sz w:val="18"/>
          <w:szCs w:val="18"/>
        </w:rPr>
      </w:pPr>
      <w:r w:rsidRPr="0052118A">
        <w:rPr>
          <w:rFonts w:ascii="Verdana" w:hAnsi="Verdana"/>
          <w:color w:val="000000"/>
          <w:sz w:val="18"/>
          <w:szCs w:val="18"/>
        </w:rPr>
        <w:t>Przysługuje Pani/Panu prawo dostępu do treści swoich danych oraz prawo żądania ich sprostowania, usunięcia lub ograniczenia przetwarzania, prawo wniesienia skargi do Prezesa Urzędu Ochrony Danych Osobowych;</w:t>
      </w:r>
    </w:p>
    <w:p w14:paraId="4120661E" w14:textId="77777777" w:rsidR="00F32B08" w:rsidRPr="0052118A" w:rsidRDefault="00F32B08" w:rsidP="0052118A">
      <w:pPr>
        <w:numPr>
          <w:ilvl w:val="0"/>
          <w:numId w:val="26"/>
        </w:numPr>
        <w:spacing w:after="60"/>
        <w:jc w:val="both"/>
        <w:rPr>
          <w:rFonts w:ascii="Verdana" w:hAnsi="Verdana"/>
          <w:color w:val="000000"/>
          <w:sz w:val="18"/>
          <w:szCs w:val="18"/>
        </w:rPr>
      </w:pPr>
      <w:r w:rsidRPr="0052118A">
        <w:rPr>
          <w:rFonts w:ascii="Verdana" w:hAnsi="Verdana"/>
          <w:color w:val="000000"/>
          <w:sz w:val="18"/>
          <w:szCs w:val="18"/>
        </w:rPr>
        <w:t xml:space="preserve">Podanie przez Panią/Pana danych osobowych jest </w:t>
      </w:r>
      <w:r w:rsidRPr="0052118A">
        <w:rPr>
          <w:rFonts w:ascii="Verdana" w:hAnsi="Verdana"/>
          <w:sz w:val="18"/>
          <w:szCs w:val="18"/>
        </w:rPr>
        <w:t>obowiązkowe a konsekwencją niepodania danych osobowych będzie niemożność udzielenie zamówienia/zlecenia i/lub zawarcia umowy.</w:t>
      </w:r>
    </w:p>
    <w:p w14:paraId="12FA5EF3" w14:textId="77777777" w:rsidR="00F32B08" w:rsidRPr="0052118A" w:rsidRDefault="00F32B08" w:rsidP="0052118A">
      <w:pPr>
        <w:numPr>
          <w:ilvl w:val="0"/>
          <w:numId w:val="26"/>
        </w:numPr>
        <w:spacing w:after="60"/>
        <w:jc w:val="both"/>
        <w:rPr>
          <w:rFonts w:ascii="Verdana" w:hAnsi="Verdana"/>
          <w:sz w:val="18"/>
          <w:szCs w:val="18"/>
        </w:rPr>
      </w:pPr>
      <w:r w:rsidRPr="0052118A">
        <w:rPr>
          <w:rFonts w:ascii="Verdana" w:hAnsi="Verdana"/>
          <w:color w:val="000000"/>
          <w:sz w:val="18"/>
          <w:szCs w:val="18"/>
        </w:rPr>
        <w:t>Pani/Pana dane osobowe nie będą wykorzystywane do zautomatyzowanego podejmowania decyzji ani profilowania, o którym mowa w art. 22 RODO.</w:t>
      </w:r>
    </w:p>
    <w:p w14:paraId="12A9B2D6" w14:textId="77777777" w:rsidR="00F32B08" w:rsidRPr="0052118A" w:rsidRDefault="00F32B08" w:rsidP="0052118A">
      <w:pPr>
        <w:pStyle w:val="Style20"/>
        <w:widowControl/>
        <w:tabs>
          <w:tab w:val="left" w:pos="355"/>
        </w:tabs>
        <w:spacing w:line="276" w:lineRule="auto"/>
        <w:ind w:firstLine="0"/>
        <w:rPr>
          <w:rStyle w:val="FontStyle74"/>
          <w:rFonts w:ascii="Verdana" w:hAnsi="Verdana"/>
          <w:color w:val="auto"/>
        </w:rPr>
      </w:pPr>
    </w:p>
    <w:p w14:paraId="6D699EBB" w14:textId="77777777" w:rsidR="00E25EA7" w:rsidRPr="0052118A" w:rsidRDefault="00E25EA7" w:rsidP="0052118A">
      <w:pPr>
        <w:pStyle w:val="Style17"/>
        <w:widowControl/>
        <w:spacing w:line="276" w:lineRule="auto"/>
        <w:rPr>
          <w:rFonts w:ascii="Verdana" w:hAnsi="Verdana"/>
          <w:sz w:val="18"/>
          <w:szCs w:val="18"/>
        </w:rPr>
      </w:pPr>
    </w:p>
    <w:p w14:paraId="132BF1A9" w14:textId="77777777" w:rsidR="00E25EA7" w:rsidRPr="0052118A" w:rsidRDefault="00E25EA7" w:rsidP="0052118A">
      <w:pPr>
        <w:pStyle w:val="Style17"/>
        <w:widowControl/>
        <w:spacing w:line="276" w:lineRule="auto"/>
        <w:ind w:left="667"/>
        <w:jc w:val="both"/>
        <w:rPr>
          <w:rFonts w:ascii="Verdana" w:hAnsi="Verdana"/>
          <w:sz w:val="18"/>
          <w:szCs w:val="18"/>
        </w:rPr>
      </w:pPr>
    </w:p>
    <w:p w14:paraId="17E2A70E" w14:textId="77777777" w:rsidR="00E25EA7" w:rsidRPr="0052118A" w:rsidRDefault="00E25EA7" w:rsidP="0052118A">
      <w:pPr>
        <w:pStyle w:val="Style17"/>
        <w:widowControl/>
        <w:spacing w:line="276" w:lineRule="auto"/>
        <w:ind w:left="667"/>
        <w:jc w:val="both"/>
        <w:rPr>
          <w:rFonts w:ascii="Verdana" w:hAnsi="Verdana"/>
          <w:sz w:val="18"/>
          <w:szCs w:val="18"/>
        </w:rPr>
      </w:pPr>
    </w:p>
    <w:p w14:paraId="6D2F8293" w14:textId="77777777" w:rsidR="00E25EA7" w:rsidRPr="0052118A" w:rsidRDefault="00E25EA7" w:rsidP="0052118A">
      <w:pPr>
        <w:pStyle w:val="Style17"/>
        <w:widowControl/>
        <w:spacing w:line="276" w:lineRule="auto"/>
        <w:ind w:left="667"/>
        <w:jc w:val="both"/>
        <w:rPr>
          <w:rFonts w:ascii="Verdana" w:hAnsi="Verdana"/>
          <w:sz w:val="18"/>
          <w:szCs w:val="18"/>
        </w:rPr>
      </w:pPr>
    </w:p>
    <w:p w14:paraId="52B12DF9" w14:textId="0373FD05" w:rsidR="00E25EA7" w:rsidRPr="0052118A" w:rsidRDefault="00E25EA7" w:rsidP="0052118A">
      <w:pPr>
        <w:pStyle w:val="Style17"/>
        <w:widowControl/>
        <w:spacing w:line="276" w:lineRule="auto"/>
        <w:ind w:left="667"/>
        <w:jc w:val="both"/>
        <w:rPr>
          <w:rStyle w:val="FontStyle73"/>
          <w:rFonts w:ascii="Verdana" w:hAnsi="Verdana"/>
          <w:color w:val="auto"/>
        </w:rPr>
      </w:pPr>
      <w:r w:rsidRPr="0052118A">
        <w:rPr>
          <w:rStyle w:val="FontStyle73"/>
          <w:rFonts w:ascii="Verdana" w:hAnsi="Verdana"/>
          <w:color w:val="auto"/>
        </w:rPr>
        <w:t>ZAMAWIAJĄCY</w:t>
      </w:r>
      <w:r w:rsidR="00BF0D85">
        <w:rPr>
          <w:rStyle w:val="FontStyle73"/>
          <w:rFonts w:ascii="Verdana" w:hAnsi="Verdana"/>
          <w:color w:val="auto"/>
        </w:rPr>
        <w:tab/>
      </w:r>
      <w:r w:rsidR="00BF0D85">
        <w:rPr>
          <w:rStyle w:val="FontStyle73"/>
          <w:rFonts w:ascii="Verdana" w:hAnsi="Verdana"/>
          <w:color w:val="auto"/>
        </w:rPr>
        <w:tab/>
      </w:r>
      <w:r w:rsidR="00BF0D85">
        <w:rPr>
          <w:rStyle w:val="FontStyle73"/>
          <w:rFonts w:ascii="Verdana" w:hAnsi="Verdana"/>
          <w:color w:val="auto"/>
        </w:rPr>
        <w:tab/>
      </w:r>
      <w:r w:rsidR="00BF0D85">
        <w:rPr>
          <w:rStyle w:val="FontStyle73"/>
          <w:rFonts w:ascii="Verdana" w:hAnsi="Verdana"/>
          <w:color w:val="auto"/>
        </w:rPr>
        <w:tab/>
      </w:r>
      <w:r w:rsidR="00BF0D85">
        <w:rPr>
          <w:rStyle w:val="FontStyle73"/>
          <w:rFonts w:ascii="Verdana" w:hAnsi="Verdana"/>
          <w:color w:val="auto"/>
        </w:rPr>
        <w:tab/>
      </w:r>
      <w:r w:rsidR="00BF0D85">
        <w:rPr>
          <w:rStyle w:val="FontStyle73"/>
          <w:rFonts w:ascii="Verdana" w:hAnsi="Verdana"/>
          <w:color w:val="auto"/>
        </w:rPr>
        <w:tab/>
      </w:r>
      <w:r w:rsidR="00BF0D85">
        <w:rPr>
          <w:rStyle w:val="FontStyle73"/>
          <w:rFonts w:ascii="Verdana" w:hAnsi="Verdana"/>
          <w:color w:val="auto"/>
        </w:rPr>
        <w:tab/>
      </w:r>
      <w:r w:rsidRPr="0052118A">
        <w:rPr>
          <w:rStyle w:val="FontStyle73"/>
          <w:rFonts w:ascii="Verdana" w:hAnsi="Verdana"/>
          <w:color w:val="auto"/>
        </w:rPr>
        <w:t>WYKONAWCA</w:t>
      </w:r>
    </w:p>
    <w:p w14:paraId="723D8AF0" w14:textId="77777777" w:rsidR="00E25EA7" w:rsidRPr="0052118A" w:rsidRDefault="00E25EA7" w:rsidP="0052118A">
      <w:pPr>
        <w:rPr>
          <w:rFonts w:ascii="Verdana" w:hAnsi="Verdana"/>
          <w:sz w:val="18"/>
          <w:szCs w:val="18"/>
        </w:rPr>
      </w:pPr>
    </w:p>
    <w:p w14:paraId="3E07FF17" w14:textId="77777777" w:rsidR="003739C2" w:rsidRPr="0052118A" w:rsidRDefault="003739C2" w:rsidP="0052118A">
      <w:pPr>
        <w:rPr>
          <w:rFonts w:ascii="Verdana" w:hAnsi="Verdana"/>
          <w:sz w:val="18"/>
          <w:szCs w:val="18"/>
        </w:rPr>
      </w:pPr>
    </w:p>
    <w:sectPr w:rsidR="003739C2" w:rsidRPr="0052118A" w:rsidSect="00485262">
      <w:footerReference w:type="even" r:id="rId12"/>
      <w:footerReference w:type="defaul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0CA18" w14:textId="77777777" w:rsidR="009D7F44" w:rsidRDefault="009D7F44">
      <w:pPr>
        <w:spacing w:after="0" w:line="240" w:lineRule="auto"/>
      </w:pPr>
      <w:r>
        <w:separator/>
      </w:r>
    </w:p>
  </w:endnote>
  <w:endnote w:type="continuationSeparator" w:id="0">
    <w:p w14:paraId="311548CC" w14:textId="77777777" w:rsidR="009D7F44" w:rsidRDefault="009D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BCA6" w14:textId="77777777" w:rsidR="00485262" w:rsidRDefault="00485262">
    <w:pPr>
      <w:pStyle w:val="Style12"/>
      <w:framePr w:h="163" w:hRule="exact" w:hSpace="38" w:wrap="auto" w:vAnchor="text" w:hAnchor="text" w:x="4647" w:y="-13"/>
      <w:widowControl/>
      <w:jc w:val="both"/>
      <w:rPr>
        <w:rStyle w:val="FontStyle75"/>
      </w:rPr>
    </w:pPr>
    <w:r>
      <w:rPr>
        <w:rStyle w:val="FontStyle75"/>
      </w:rPr>
      <w:t>530000/370/ADR-2/2013</w:t>
    </w:r>
  </w:p>
  <w:p w14:paraId="23DDFF07" w14:textId="77777777" w:rsidR="00485262" w:rsidRDefault="00EB5AC0">
    <w:pPr>
      <w:pStyle w:val="Style12"/>
      <w:framePr w:h="163" w:hRule="exact" w:hSpace="38" w:wrap="auto" w:vAnchor="text" w:hAnchor="text" w:x="9740" w:y="-13"/>
      <w:widowControl/>
      <w:jc w:val="right"/>
      <w:rPr>
        <w:rStyle w:val="FontStyle75"/>
      </w:rPr>
    </w:pPr>
    <w:r>
      <w:rPr>
        <w:rStyle w:val="FontStyle75"/>
      </w:rPr>
      <w:fldChar w:fldCharType="begin"/>
    </w:r>
    <w:r w:rsidR="00485262">
      <w:rPr>
        <w:rStyle w:val="FontStyle75"/>
      </w:rPr>
      <w:instrText>PAGE</w:instrText>
    </w:r>
    <w:r>
      <w:rPr>
        <w:rStyle w:val="FontStyle75"/>
      </w:rPr>
      <w:fldChar w:fldCharType="separate"/>
    </w:r>
    <w:r w:rsidR="00485262">
      <w:rPr>
        <w:rStyle w:val="FontStyle75"/>
        <w:noProof/>
      </w:rPr>
      <w:t>20</w:t>
    </w:r>
    <w:r>
      <w:rPr>
        <w:rStyle w:val="FontStyle75"/>
      </w:rPr>
      <w:fldChar w:fldCharType="end"/>
    </w:r>
  </w:p>
  <w:p w14:paraId="168D7767" w14:textId="77777777" w:rsidR="00485262" w:rsidRDefault="00485262">
    <w:pPr>
      <w:pStyle w:val="Style12"/>
      <w:widowControl/>
      <w:jc w:val="both"/>
      <w:rPr>
        <w:rStyle w:val="FontStyle75"/>
      </w:rPr>
    </w:pPr>
    <w:r>
      <w:rPr>
        <w:rStyle w:val="FontStyle75"/>
      </w:rPr>
      <w:t>SIWZ - serwis drukarek - 1/2013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7F10" w14:textId="77777777" w:rsidR="00485262" w:rsidRDefault="00EB5AC0">
    <w:pPr>
      <w:pStyle w:val="Style12"/>
      <w:framePr w:h="163" w:hRule="exact" w:hSpace="38" w:wrap="auto" w:vAnchor="text" w:hAnchor="text" w:x="9740" w:y="-13"/>
      <w:widowControl/>
      <w:jc w:val="right"/>
      <w:rPr>
        <w:rStyle w:val="FontStyle75"/>
      </w:rPr>
    </w:pPr>
    <w:r>
      <w:rPr>
        <w:rStyle w:val="FontStyle75"/>
      </w:rPr>
      <w:fldChar w:fldCharType="begin"/>
    </w:r>
    <w:r w:rsidR="00485262">
      <w:rPr>
        <w:rStyle w:val="FontStyle75"/>
      </w:rPr>
      <w:instrText>PAGE</w:instrText>
    </w:r>
    <w:r>
      <w:rPr>
        <w:rStyle w:val="FontStyle75"/>
      </w:rPr>
      <w:fldChar w:fldCharType="separate"/>
    </w:r>
    <w:r w:rsidR="0071366B">
      <w:rPr>
        <w:rStyle w:val="FontStyle75"/>
        <w:noProof/>
      </w:rPr>
      <w:t>3</w:t>
    </w:r>
    <w:r>
      <w:rPr>
        <w:rStyle w:val="FontStyle75"/>
      </w:rPr>
      <w:fldChar w:fldCharType="end"/>
    </w:r>
  </w:p>
  <w:p w14:paraId="168049DA" w14:textId="77777777" w:rsidR="00485262" w:rsidRDefault="00485262" w:rsidP="00485262">
    <w:pPr>
      <w:pStyle w:val="Style12"/>
      <w:widowControl/>
      <w:jc w:val="both"/>
      <w:rPr>
        <w:rStyle w:val="FontStyle7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0083" w14:textId="77777777" w:rsidR="009D7F44" w:rsidRDefault="009D7F44">
      <w:pPr>
        <w:spacing w:after="0" w:line="240" w:lineRule="auto"/>
      </w:pPr>
      <w:r>
        <w:separator/>
      </w:r>
    </w:p>
  </w:footnote>
  <w:footnote w:type="continuationSeparator" w:id="0">
    <w:p w14:paraId="63BA00A8" w14:textId="77777777" w:rsidR="009D7F44" w:rsidRDefault="009D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20"/>
    <w:lvl w:ilvl="0">
      <w:start w:val="1"/>
      <w:numFmt w:val="decimal"/>
      <w:lvlText w:val="%1."/>
      <w:lvlJc w:val="left"/>
      <w:pPr>
        <w:tabs>
          <w:tab w:val="num" w:pos="0"/>
        </w:tabs>
        <w:ind w:left="360" w:hanging="360"/>
      </w:pPr>
    </w:lvl>
  </w:abstractNum>
  <w:abstractNum w:abstractNumId="1" w15:restartNumberingAfterBreak="0">
    <w:nsid w:val="05B64FE0"/>
    <w:multiLevelType w:val="singleLevel"/>
    <w:tmpl w:val="1B4ECF6A"/>
    <w:lvl w:ilvl="0">
      <w:start w:val="2"/>
      <w:numFmt w:val="decimal"/>
      <w:lvlText w:val="%1."/>
      <w:legacy w:legacy="1" w:legacySpace="0" w:legacyIndent="346"/>
      <w:lvlJc w:val="left"/>
      <w:rPr>
        <w:rFonts w:ascii="Arial" w:hAnsi="Arial" w:cs="Arial" w:hint="default"/>
      </w:rPr>
    </w:lvl>
  </w:abstractNum>
  <w:abstractNum w:abstractNumId="2" w15:restartNumberingAfterBreak="0">
    <w:nsid w:val="07B4338E"/>
    <w:multiLevelType w:val="hybridMultilevel"/>
    <w:tmpl w:val="772C7540"/>
    <w:lvl w:ilvl="0" w:tplc="3B7C5B6A">
      <w:start w:val="1"/>
      <w:numFmt w:val="decimal"/>
      <w:suff w:val="space"/>
      <w:lvlText w:val="%1."/>
      <w:lvlJc w:val="left"/>
      <w:pPr>
        <w:ind w:left="284" w:hanging="227"/>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2078AF"/>
    <w:multiLevelType w:val="hybridMultilevel"/>
    <w:tmpl w:val="1EC01FBA"/>
    <w:lvl w:ilvl="0" w:tplc="9C365696">
      <w:start w:val="1"/>
      <w:numFmt w:val="decimal"/>
      <w:lvlText w:val="%1)"/>
      <w:lvlJc w:val="left"/>
      <w:pPr>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B303D8"/>
    <w:multiLevelType w:val="singleLevel"/>
    <w:tmpl w:val="9EC8CDD0"/>
    <w:lvl w:ilvl="0">
      <w:start w:val="1"/>
      <w:numFmt w:val="decimal"/>
      <w:lvlText w:val="%1."/>
      <w:legacy w:legacy="1" w:legacySpace="0" w:legacyIndent="355"/>
      <w:lvlJc w:val="left"/>
      <w:rPr>
        <w:rFonts w:ascii="Arial" w:hAnsi="Arial" w:cs="Arial" w:hint="default"/>
      </w:rPr>
    </w:lvl>
  </w:abstractNum>
  <w:abstractNum w:abstractNumId="5" w15:restartNumberingAfterBreak="0">
    <w:nsid w:val="0D4374B2"/>
    <w:multiLevelType w:val="singleLevel"/>
    <w:tmpl w:val="5E346246"/>
    <w:lvl w:ilvl="0">
      <w:start w:val="1"/>
      <w:numFmt w:val="decimal"/>
      <w:lvlText w:val="%1)"/>
      <w:legacy w:legacy="1" w:legacySpace="0" w:legacyIndent="355"/>
      <w:lvlJc w:val="left"/>
      <w:rPr>
        <w:rFonts w:ascii="Arial" w:hAnsi="Arial" w:cs="Arial" w:hint="default"/>
      </w:rPr>
    </w:lvl>
  </w:abstractNum>
  <w:abstractNum w:abstractNumId="6" w15:restartNumberingAfterBreak="0">
    <w:nsid w:val="0F556D0A"/>
    <w:multiLevelType w:val="singleLevel"/>
    <w:tmpl w:val="D1FE98E0"/>
    <w:lvl w:ilvl="0">
      <w:start w:val="4"/>
      <w:numFmt w:val="decimal"/>
      <w:lvlText w:val="%1."/>
      <w:legacy w:legacy="1" w:legacySpace="0" w:legacyIndent="355"/>
      <w:lvlJc w:val="left"/>
      <w:rPr>
        <w:rFonts w:ascii="Arial" w:hAnsi="Arial" w:cs="Arial" w:hint="default"/>
      </w:rPr>
    </w:lvl>
  </w:abstractNum>
  <w:abstractNum w:abstractNumId="7" w15:restartNumberingAfterBreak="0">
    <w:nsid w:val="13014E90"/>
    <w:multiLevelType w:val="singleLevel"/>
    <w:tmpl w:val="7630AF08"/>
    <w:lvl w:ilvl="0">
      <w:start w:val="2"/>
      <w:numFmt w:val="decimal"/>
      <w:lvlText w:val="%1."/>
      <w:legacy w:legacy="1" w:legacySpace="0" w:legacyIndent="360"/>
      <w:lvlJc w:val="left"/>
      <w:rPr>
        <w:rFonts w:ascii="Arial" w:hAnsi="Arial" w:cs="Arial" w:hint="default"/>
      </w:rPr>
    </w:lvl>
  </w:abstractNum>
  <w:abstractNum w:abstractNumId="8" w15:restartNumberingAfterBreak="0">
    <w:nsid w:val="21015583"/>
    <w:multiLevelType w:val="singleLevel"/>
    <w:tmpl w:val="179C04AA"/>
    <w:lvl w:ilvl="0">
      <w:start w:val="1"/>
      <w:numFmt w:val="lowerLetter"/>
      <w:suff w:val="space"/>
      <w:lvlText w:val="%1)"/>
      <w:lvlJc w:val="left"/>
      <w:pPr>
        <w:ind w:left="644" w:firstLine="93"/>
      </w:pPr>
      <w:rPr>
        <w:rFonts w:hint="default"/>
      </w:rPr>
    </w:lvl>
  </w:abstractNum>
  <w:abstractNum w:abstractNumId="9" w15:restartNumberingAfterBreak="0">
    <w:nsid w:val="21B00A65"/>
    <w:multiLevelType w:val="hybridMultilevel"/>
    <w:tmpl w:val="271A8E06"/>
    <w:lvl w:ilvl="0" w:tplc="9856C682">
      <w:start w:val="2"/>
      <w:numFmt w:val="decimal"/>
      <w:suff w:val="space"/>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01E37"/>
    <w:multiLevelType w:val="singleLevel"/>
    <w:tmpl w:val="9C482156"/>
    <w:lvl w:ilvl="0">
      <w:start w:val="1"/>
      <w:numFmt w:val="decimal"/>
      <w:lvlText w:val="%1."/>
      <w:legacy w:legacy="1" w:legacySpace="0" w:legacyIndent="360"/>
      <w:lvlJc w:val="left"/>
      <w:rPr>
        <w:rFonts w:ascii="Arial" w:hAnsi="Arial" w:cs="Arial" w:hint="default"/>
      </w:rPr>
    </w:lvl>
  </w:abstractNum>
  <w:abstractNum w:abstractNumId="11" w15:restartNumberingAfterBreak="0">
    <w:nsid w:val="263F744E"/>
    <w:multiLevelType w:val="singleLevel"/>
    <w:tmpl w:val="D1FE98E0"/>
    <w:lvl w:ilvl="0">
      <w:start w:val="4"/>
      <w:numFmt w:val="decimal"/>
      <w:lvlText w:val="%1."/>
      <w:legacy w:legacy="1" w:legacySpace="0" w:legacyIndent="355"/>
      <w:lvlJc w:val="left"/>
      <w:rPr>
        <w:rFonts w:ascii="Arial" w:hAnsi="Arial" w:cs="Arial" w:hint="default"/>
      </w:rPr>
    </w:lvl>
  </w:abstractNum>
  <w:abstractNum w:abstractNumId="12" w15:restartNumberingAfterBreak="0">
    <w:nsid w:val="26CE6383"/>
    <w:multiLevelType w:val="hybridMultilevel"/>
    <w:tmpl w:val="C9FC3F9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8D233A2"/>
    <w:multiLevelType w:val="singleLevel"/>
    <w:tmpl w:val="132CFC3A"/>
    <w:lvl w:ilvl="0">
      <w:start w:val="12"/>
      <w:numFmt w:val="decimal"/>
      <w:lvlText w:val="%1."/>
      <w:legacy w:legacy="1" w:legacySpace="0" w:legacyIndent="355"/>
      <w:lvlJc w:val="left"/>
      <w:rPr>
        <w:rFonts w:ascii="Arial" w:hAnsi="Arial" w:cs="Arial" w:hint="default"/>
      </w:rPr>
    </w:lvl>
  </w:abstractNum>
  <w:abstractNum w:abstractNumId="14" w15:restartNumberingAfterBreak="0">
    <w:nsid w:val="2C811253"/>
    <w:multiLevelType w:val="hybridMultilevel"/>
    <w:tmpl w:val="6E0077AA"/>
    <w:lvl w:ilvl="0" w:tplc="407C438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8A124E"/>
    <w:multiLevelType w:val="singleLevel"/>
    <w:tmpl w:val="9EC8CDD0"/>
    <w:lvl w:ilvl="0">
      <w:start w:val="1"/>
      <w:numFmt w:val="decimal"/>
      <w:lvlText w:val="%1."/>
      <w:legacy w:legacy="1" w:legacySpace="0" w:legacyIndent="355"/>
      <w:lvlJc w:val="left"/>
      <w:rPr>
        <w:rFonts w:ascii="Arial" w:hAnsi="Arial" w:cs="Arial" w:hint="default"/>
      </w:rPr>
    </w:lvl>
  </w:abstractNum>
  <w:abstractNum w:abstractNumId="16" w15:restartNumberingAfterBreak="0">
    <w:nsid w:val="44AE03A8"/>
    <w:multiLevelType w:val="singleLevel"/>
    <w:tmpl w:val="0BB0C1E8"/>
    <w:lvl w:ilvl="0">
      <w:start w:val="1"/>
      <w:numFmt w:val="decimal"/>
      <w:lvlText w:val="%1."/>
      <w:legacy w:legacy="1" w:legacySpace="0" w:legacyIndent="346"/>
      <w:lvlJc w:val="left"/>
      <w:rPr>
        <w:rFonts w:ascii="Verdana" w:hAnsi="Verdana" w:hint="default"/>
      </w:rPr>
    </w:lvl>
  </w:abstractNum>
  <w:abstractNum w:abstractNumId="17" w15:restartNumberingAfterBreak="0">
    <w:nsid w:val="48AF358F"/>
    <w:multiLevelType w:val="singleLevel"/>
    <w:tmpl w:val="EF2610E2"/>
    <w:lvl w:ilvl="0">
      <w:start w:val="15"/>
      <w:numFmt w:val="decimal"/>
      <w:lvlText w:val="%1."/>
      <w:legacy w:legacy="1" w:legacySpace="0" w:legacyIndent="346"/>
      <w:lvlJc w:val="left"/>
      <w:rPr>
        <w:rFonts w:ascii="Arial" w:hAnsi="Arial" w:cs="Arial" w:hint="default"/>
      </w:rPr>
    </w:lvl>
  </w:abstractNum>
  <w:abstractNum w:abstractNumId="18" w15:restartNumberingAfterBreak="0">
    <w:nsid w:val="53C21092"/>
    <w:multiLevelType w:val="singleLevel"/>
    <w:tmpl w:val="7630AF08"/>
    <w:lvl w:ilvl="0">
      <w:start w:val="3"/>
      <w:numFmt w:val="decimal"/>
      <w:lvlText w:val="%1."/>
      <w:legacy w:legacy="1" w:legacySpace="0" w:legacyIndent="355"/>
      <w:lvlJc w:val="left"/>
      <w:rPr>
        <w:rFonts w:ascii="Arial" w:hAnsi="Arial" w:cs="Arial" w:hint="default"/>
      </w:rPr>
    </w:lvl>
  </w:abstractNum>
  <w:abstractNum w:abstractNumId="19" w15:restartNumberingAfterBreak="0">
    <w:nsid w:val="5BBC109D"/>
    <w:multiLevelType w:val="singleLevel"/>
    <w:tmpl w:val="EFB0E508"/>
    <w:lvl w:ilvl="0">
      <w:start w:val="1"/>
      <w:numFmt w:val="decimal"/>
      <w:lvlText w:val="%1."/>
      <w:legacy w:legacy="1" w:legacySpace="0" w:legacyIndent="353"/>
      <w:lvlJc w:val="left"/>
      <w:rPr>
        <w:rFonts w:ascii="Verdana" w:hAnsi="Verdana" w:hint="default"/>
      </w:rPr>
    </w:lvl>
  </w:abstractNum>
  <w:abstractNum w:abstractNumId="20" w15:restartNumberingAfterBreak="0">
    <w:nsid w:val="5D7A64F1"/>
    <w:multiLevelType w:val="singleLevel"/>
    <w:tmpl w:val="9EC8CDD0"/>
    <w:lvl w:ilvl="0">
      <w:start w:val="1"/>
      <w:numFmt w:val="decimal"/>
      <w:lvlText w:val="%1."/>
      <w:legacy w:legacy="1" w:legacySpace="0" w:legacyIndent="355"/>
      <w:lvlJc w:val="left"/>
      <w:rPr>
        <w:rFonts w:ascii="Arial" w:hAnsi="Arial" w:cs="Arial" w:hint="default"/>
      </w:rPr>
    </w:lvl>
  </w:abstractNum>
  <w:abstractNum w:abstractNumId="21" w15:restartNumberingAfterBreak="0">
    <w:nsid w:val="5E912D49"/>
    <w:multiLevelType w:val="singleLevel"/>
    <w:tmpl w:val="211A433E"/>
    <w:lvl w:ilvl="0">
      <w:start w:val="1"/>
      <w:numFmt w:val="decimal"/>
      <w:lvlText w:val="%1."/>
      <w:legacy w:legacy="1" w:legacySpace="0" w:legacyIndent="427"/>
      <w:lvlJc w:val="left"/>
      <w:rPr>
        <w:rFonts w:ascii="Arial" w:hAnsi="Arial" w:cs="Arial" w:hint="default"/>
      </w:rPr>
    </w:lvl>
  </w:abstractNum>
  <w:abstractNum w:abstractNumId="22" w15:restartNumberingAfterBreak="0">
    <w:nsid w:val="6D983869"/>
    <w:multiLevelType w:val="singleLevel"/>
    <w:tmpl w:val="4BB60552"/>
    <w:lvl w:ilvl="0">
      <w:start w:val="8"/>
      <w:numFmt w:val="decimal"/>
      <w:lvlText w:val="%1."/>
      <w:legacy w:legacy="1" w:legacySpace="0" w:legacyIndent="346"/>
      <w:lvlJc w:val="left"/>
      <w:rPr>
        <w:rFonts w:ascii="Arial" w:hAnsi="Arial" w:cs="Arial" w:hint="default"/>
      </w:rPr>
    </w:lvl>
  </w:abstractNum>
  <w:abstractNum w:abstractNumId="23" w15:restartNumberingAfterBreak="0">
    <w:nsid w:val="6E516013"/>
    <w:multiLevelType w:val="singleLevel"/>
    <w:tmpl w:val="2496FC2E"/>
    <w:lvl w:ilvl="0">
      <w:start w:val="2"/>
      <w:numFmt w:val="decimal"/>
      <w:lvlText w:val="%1."/>
      <w:legacy w:legacy="1" w:legacySpace="0" w:legacyIndent="288"/>
      <w:lvlJc w:val="left"/>
      <w:rPr>
        <w:rFonts w:ascii="Arial" w:hAnsi="Arial" w:cs="Arial" w:hint="default"/>
      </w:rPr>
    </w:lvl>
  </w:abstractNum>
  <w:abstractNum w:abstractNumId="24" w15:restartNumberingAfterBreak="0">
    <w:nsid w:val="790E6045"/>
    <w:multiLevelType w:val="singleLevel"/>
    <w:tmpl w:val="5E346246"/>
    <w:lvl w:ilvl="0">
      <w:start w:val="1"/>
      <w:numFmt w:val="decimal"/>
      <w:lvlText w:val="%1)"/>
      <w:legacy w:legacy="1" w:legacySpace="0" w:legacyIndent="355"/>
      <w:lvlJc w:val="left"/>
      <w:rPr>
        <w:rFonts w:ascii="Arial" w:hAnsi="Arial" w:cs="Arial" w:hint="default"/>
      </w:rPr>
    </w:lvl>
  </w:abstractNum>
  <w:abstractNum w:abstractNumId="25" w15:restartNumberingAfterBreak="0">
    <w:nsid w:val="79E52666"/>
    <w:multiLevelType w:val="hybridMultilevel"/>
    <w:tmpl w:val="6876D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6"/>
  </w:num>
  <w:num w:numId="4">
    <w:abstractNumId w:val="13"/>
  </w:num>
  <w:num w:numId="5">
    <w:abstractNumId w:val="1"/>
  </w:num>
  <w:num w:numId="6">
    <w:abstractNumId w:val="22"/>
  </w:num>
  <w:num w:numId="7">
    <w:abstractNumId w:val="5"/>
  </w:num>
  <w:num w:numId="8">
    <w:abstractNumId w:val="17"/>
  </w:num>
  <w:num w:numId="9">
    <w:abstractNumId w:val="10"/>
  </w:num>
  <w:num w:numId="10">
    <w:abstractNumId w:val="7"/>
  </w:num>
  <w:num w:numId="11">
    <w:abstractNumId w:val="7"/>
    <w:lvlOverride w:ilvl="0">
      <w:lvl w:ilvl="0">
        <w:start w:val="1"/>
        <w:numFmt w:val="decimal"/>
        <w:lvlText w:val="%1."/>
        <w:lvlJc w:val="left"/>
        <w:pPr>
          <w:ind w:left="0" w:firstLine="0"/>
        </w:pPr>
        <w:rPr>
          <w:rFonts w:ascii="Arial" w:hAnsi="Arial" w:cs="Arial" w:hint="default"/>
        </w:rPr>
      </w:lvl>
    </w:lvlOverride>
  </w:num>
  <w:num w:numId="12">
    <w:abstractNumId w:val="11"/>
  </w:num>
  <w:num w:numId="13">
    <w:abstractNumId w:val="8"/>
  </w:num>
  <w:num w:numId="14">
    <w:abstractNumId w:val="15"/>
  </w:num>
  <w:num w:numId="15">
    <w:abstractNumId w:val="24"/>
  </w:num>
  <w:num w:numId="16">
    <w:abstractNumId w:val="18"/>
  </w:num>
  <w:num w:numId="17">
    <w:abstractNumId w:val="4"/>
  </w:num>
  <w:num w:numId="18">
    <w:abstractNumId w:val="21"/>
  </w:num>
  <w:num w:numId="19">
    <w:abstractNumId w:val="0"/>
    <w:lvlOverride w:ilvl="0">
      <w:startOverride w:val="1"/>
    </w:lvlOverride>
  </w:num>
  <w:num w:numId="20">
    <w:abstractNumId w:val="2"/>
  </w:num>
  <w:num w:numId="21">
    <w:abstractNumId w:val="16"/>
  </w:num>
  <w:num w:numId="22">
    <w:abstractNumId w:val="19"/>
  </w:num>
  <w:num w:numId="23">
    <w:abstractNumId w:val="9"/>
  </w:num>
  <w:num w:numId="24">
    <w:abstractNumId w:val="14"/>
  </w:num>
  <w:num w:numId="25">
    <w:abstractNumId w:val="2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A7"/>
    <w:rsid w:val="00004B72"/>
    <w:rsid w:val="000134C7"/>
    <w:rsid w:val="00017613"/>
    <w:rsid w:val="000238F9"/>
    <w:rsid w:val="00025D0C"/>
    <w:rsid w:val="000272BA"/>
    <w:rsid w:val="000277FD"/>
    <w:rsid w:val="00050060"/>
    <w:rsid w:val="00066DEC"/>
    <w:rsid w:val="00084AEB"/>
    <w:rsid w:val="00097785"/>
    <w:rsid w:val="000E6464"/>
    <w:rsid w:val="000E79EC"/>
    <w:rsid w:val="001074C4"/>
    <w:rsid w:val="00110294"/>
    <w:rsid w:val="00111142"/>
    <w:rsid w:val="001203FE"/>
    <w:rsid w:val="00127CCC"/>
    <w:rsid w:val="0015195F"/>
    <w:rsid w:val="00193302"/>
    <w:rsid w:val="001B0FB2"/>
    <w:rsid w:val="001C3EA4"/>
    <w:rsid w:val="001D6B47"/>
    <w:rsid w:val="00200FEC"/>
    <w:rsid w:val="002075B0"/>
    <w:rsid w:val="002115A3"/>
    <w:rsid w:val="00211BA1"/>
    <w:rsid w:val="00212E06"/>
    <w:rsid w:val="00214D29"/>
    <w:rsid w:val="00215A78"/>
    <w:rsid w:val="002217E5"/>
    <w:rsid w:val="0022398E"/>
    <w:rsid w:val="0022512E"/>
    <w:rsid w:val="00252E89"/>
    <w:rsid w:val="0025378C"/>
    <w:rsid w:val="00271283"/>
    <w:rsid w:val="00272342"/>
    <w:rsid w:val="00276084"/>
    <w:rsid w:val="00292CBC"/>
    <w:rsid w:val="002E15AE"/>
    <w:rsid w:val="002E35DD"/>
    <w:rsid w:val="00300FE5"/>
    <w:rsid w:val="00306A5E"/>
    <w:rsid w:val="0032222E"/>
    <w:rsid w:val="00345435"/>
    <w:rsid w:val="00347341"/>
    <w:rsid w:val="00347441"/>
    <w:rsid w:val="00347BA7"/>
    <w:rsid w:val="00352ECC"/>
    <w:rsid w:val="003621AF"/>
    <w:rsid w:val="003739C2"/>
    <w:rsid w:val="003973D0"/>
    <w:rsid w:val="003A2A4B"/>
    <w:rsid w:val="003A5C85"/>
    <w:rsid w:val="003E0FB2"/>
    <w:rsid w:val="004120FE"/>
    <w:rsid w:val="00437368"/>
    <w:rsid w:val="0045482F"/>
    <w:rsid w:val="00455ADE"/>
    <w:rsid w:val="004562A4"/>
    <w:rsid w:val="00472EC6"/>
    <w:rsid w:val="00476E0E"/>
    <w:rsid w:val="00481DC3"/>
    <w:rsid w:val="00485262"/>
    <w:rsid w:val="004A377C"/>
    <w:rsid w:val="004B119D"/>
    <w:rsid w:val="004C0E7F"/>
    <w:rsid w:val="004E0F13"/>
    <w:rsid w:val="004E11FE"/>
    <w:rsid w:val="004F577D"/>
    <w:rsid w:val="005047B4"/>
    <w:rsid w:val="00504A33"/>
    <w:rsid w:val="005209FA"/>
    <w:rsid w:val="0052118A"/>
    <w:rsid w:val="00534501"/>
    <w:rsid w:val="005509D6"/>
    <w:rsid w:val="00556181"/>
    <w:rsid w:val="00586E28"/>
    <w:rsid w:val="005B7DB4"/>
    <w:rsid w:val="005C486D"/>
    <w:rsid w:val="005C5F05"/>
    <w:rsid w:val="005E69CA"/>
    <w:rsid w:val="0060031D"/>
    <w:rsid w:val="00622DCF"/>
    <w:rsid w:val="006319E9"/>
    <w:rsid w:val="006342AC"/>
    <w:rsid w:val="00654063"/>
    <w:rsid w:val="00667B89"/>
    <w:rsid w:val="006732E8"/>
    <w:rsid w:val="006A0C17"/>
    <w:rsid w:val="006A5978"/>
    <w:rsid w:val="006B130E"/>
    <w:rsid w:val="006C6CB2"/>
    <w:rsid w:val="006D2181"/>
    <w:rsid w:val="006D7354"/>
    <w:rsid w:val="006D7A01"/>
    <w:rsid w:val="006E3669"/>
    <w:rsid w:val="006E7560"/>
    <w:rsid w:val="006F6743"/>
    <w:rsid w:val="0071366B"/>
    <w:rsid w:val="00715ADB"/>
    <w:rsid w:val="00723A70"/>
    <w:rsid w:val="00723E5F"/>
    <w:rsid w:val="007266C5"/>
    <w:rsid w:val="007312F6"/>
    <w:rsid w:val="00731D85"/>
    <w:rsid w:val="0073417F"/>
    <w:rsid w:val="00742042"/>
    <w:rsid w:val="00767801"/>
    <w:rsid w:val="00771537"/>
    <w:rsid w:val="007B1FFD"/>
    <w:rsid w:val="007F76CA"/>
    <w:rsid w:val="00810EFF"/>
    <w:rsid w:val="008271B8"/>
    <w:rsid w:val="008A40D0"/>
    <w:rsid w:val="008D605B"/>
    <w:rsid w:val="008D7226"/>
    <w:rsid w:val="009005D3"/>
    <w:rsid w:val="00907B36"/>
    <w:rsid w:val="009242E7"/>
    <w:rsid w:val="00940B8E"/>
    <w:rsid w:val="00963A17"/>
    <w:rsid w:val="00990114"/>
    <w:rsid w:val="009A481A"/>
    <w:rsid w:val="009D24D9"/>
    <w:rsid w:val="009D4588"/>
    <w:rsid w:val="009D7F44"/>
    <w:rsid w:val="009F01F4"/>
    <w:rsid w:val="00A31B5B"/>
    <w:rsid w:val="00A63AA7"/>
    <w:rsid w:val="00A65222"/>
    <w:rsid w:val="00A66435"/>
    <w:rsid w:val="00A703F0"/>
    <w:rsid w:val="00A74290"/>
    <w:rsid w:val="00A83533"/>
    <w:rsid w:val="00A931F4"/>
    <w:rsid w:val="00AA3CEC"/>
    <w:rsid w:val="00AB5CC3"/>
    <w:rsid w:val="00AB605F"/>
    <w:rsid w:val="00AD018B"/>
    <w:rsid w:val="00AD7339"/>
    <w:rsid w:val="00AE18FF"/>
    <w:rsid w:val="00AF5BFB"/>
    <w:rsid w:val="00B20BD7"/>
    <w:rsid w:val="00B33E92"/>
    <w:rsid w:val="00B5423D"/>
    <w:rsid w:val="00B923A7"/>
    <w:rsid w:val="00BE0BB0"/>
    <w:rsid w:val="00BF0D85"/>
    <w:rsid w:val="00C03BF1"/>
    <w:rsid w:val="00C10217"/>
    <w:rsid w:val="00C31FAE"/>
    <w:rsid w:val="00C64427"/>
    <w:rsid w:val="00C74F39"/>
    <w:rsid w:val="00C765B9"/>
    <w:rsid w:val="00C9365B"/>
    <w:rsid w:val="00C95DA7"/>
    <w:rsid w:val="00CA10AF"/>
    <w:rsid w:val="00CA12EA"/>
    <w:rsid w:val="00CB1F53"/>
    <w:rsid w:val="00CC0220"/>
    <w:rsid w:val="00CD10F1"/>
    <w:rsid w:val="00CD3C7B"/>
    <w:rsid w:val="00CD52F4"/>
    <w:rsid w:val="00CF7029"/>
    <w:rsid w:val="00D011E4"/>
    <w:rsid w:val="00D03896"/>
    <w:rsid w:val="00D11EE3"/>
    <w:rsid w:val="00D13919"/>
    <w:rsid w:val="00D21A6E"/>
    <w:rsid w:val="00D400DC"/>
    <w:rsid w:val="00D54F57"/>
    <w:rsid w:val="00D64596"/>
    <w:rsid w:val="00D802A7"/>
    <w:rsid w:val="00DA6DB0"/>
    <w:rsid w:val="00DB3302"/>
    <w:rsid w:val="00DE280A"/>
    <w:rsid w:val="00DE4172"/>
    <w:rsid w:val="00DF1842"/>
    <w:rsid w:val="00DF337D"/>
    <w:rsid w:val="00DF46EB"/>
    <w:rsid w:val="00DF4FEE"/>
    <w:rsid w:val="00E20B58"/>
    <w:rsid w:val="00E25EA7"/>
    <w:rsid w:val="00E4061B"/>
    <w:rsid w:val="00E547E2"/>
    <w:rsid w:val="00E65DA0"/>
    <w:rsid w:val="00E82B3D"/>
    <w:rsid w:val="00E94174"/>
    <w:rsid w:val="00EB5AC0"/>
    <w:rsid w:val="00ED7078"/>
    <w:rsid w:val="00F07DB7"/>
    <w:rsid w:val="00F171C6"/>
    <w:rsid w:val="00F22BAF"/>
    <w:rsid w:val="00F27A52"/>
    <w:rsid w:val="00F32B08"/>
    <w:rsid w:val="00F51F63"/>
    <w:rsid w:val="00F63700"/>
    <w:rsid w:val="00F8776D"/>
    <w:rsid w:val="00F95309"/>
    <w:rsid w:val="00FA4A15"/>
    <w:rsid w:val="00FA4EAE"/>
    <w:rsid w:val="00FA7EFB"/>
    <w:rsid w:val="00FC6FB0"/>
    <w:rsid w:val="00FD3ABF"/>
    <w:rsid w:val="00FE5948"/>
    <w:rsid w:val="00FF2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92E6"/>
  <w15:docId w15:val="{FE1789D2-595D-4541-A505-2492334A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EA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E25EA7"/>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2">
    <w:name w:val="Style12"/>
    <w:basedOn w:val="Normalny"/>
    <w:uiPriority w:val="99"/>
    <w:rsid w:val="00E25EA7"/>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paragraph" w:customStyle="1" w:styleId="Style15">
    <w:name w:val="Style15"/>
    <w:basedOn w:val="Normalny"/>
    <w:uiPriority w:val="99"/>
    <w:rsid w:val="00E25EA7"/>
    <w:pPr>
      <w:widowControl w:val="0"/>
      <w:autoSpaceDE w:val="0"/>
      <w:autoSpaceDN w:val="0"/>
      <w:adjustRightInd w:val="0"/>
      <w:spacing w:after="0" w:line="23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E25EA7"/>
    <w:pPr>
      <w:widowControl w:val="0"/>
      <w:autoSpaceDE w:val="0"/>
      <w:autoSpaceDN w:val="0"/>
      <w:adjustRightInd w:val="0"/>
      <w:spacing w:after="0" w:line="235" w:lineRule="exact"/>
    </w:pPr>
    <w:rPr>
      <w:rFonts w:ascii="Arial" w:eastAsia="Times New Roman" w:hAnsi="Arial" w:cs="Arial"/>
      <w:sz w:val="24"/>
      <w:szCs w:val="24"/>
      <w:lang w:eastAsia="pl-PL"/>
    </w:rPr>
  </w:style>
  <w:style w:type="paragraph" w:customStyle="1" w:styleId="Style19">
    <w:name w:val="Style19"/>
    <w:basedOn w:val="Normalny"/>
    <w:uiPriority w:val="99"/>
    <w:rsid w:val="00E25EA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0">
    <w:name w:val="Style20"/>
    <w:basedOn w:val="Normalny"/>
    <w:uiPriority w:val="99"/>
    <w:rsid w:val="00E25EA7"/>
    <w:pPr>
      <w:widowControl w:val="0"/>
      <w:autoSpaceDE w:val="0"/>
      <w:autoSpaceDN w:val="0"/>
      <w:adjustRightInd w:val="0"/>
      <w:spacing w:after="0" w:line="230" w:lineRule="exact"/>
      <w:ind w:hanging="278"/>
      <w:jc w:val="both"/>
    </w:pPr>
    <w:rPr>
      <w:rFonts w:ascii="Arial" w:eastAsia="Times New Roman" w:hAnsi="Arial" w:cs="Arial"/>
      <w:sz w:val="24"/>
      <w:szCs w:val="24"/>
      <w:lang w:eastAsia="pl-PL"/>
    </w:rPr>
  </w:style>
  <w:style w:type="paragraph" w:customStyle="1" w:styleId="Style30">
    <w:name w:val="Style30"/>
    <w:basedOn w:val="Normalny"/>
    <w:uiPriority w:val="99"/>
    <w:rsid w:val="00E25EA7"/>
    <w:pPr>
      <w:widowControl w:val="0"/>
      <w:autoSpaceDE w:val="0"/>
      <w:autoSpaceDN w:val="0"/>
      <w:adjustRightInd w:val="0"/>
      <w:spacing w:after="0" w:line="230" w:lineRule="exact"/>
      <w:ind w:hanging="288"/>
      <w:jc w:val="both"/>
    </w:pPr>
    <w:rPr>
      <w:rFonts w:ascii="Arial" w:eastAsia="Times New Roman" w:hAnsi="Arial" w:cs="Arial"/>
      <w:sz w:val="24"/>
      <w:szCs w:val="24"/>
      <w:lang w:eastAsia="pl-PL"/>
    </w:rPr>
  </w:style>
  <w:style w:type="paragraph" w:customStyle="1" w:styleId="Style35">
    <w:name w:val="Style35"/>
    <w:basedOn w:val="Normalny"/>
    <w:uiPriority w:val="99"/>
    <w:rsid w:val="00E25EA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0">
    <w:name w:val="Style40"/>
    <w:basedOn w:val="Normalny"/>
    <w:uiPriority w:val="99"/>
    <w:rsid w:val="00E25EA7"/>
    <w:pPr>
      <w:widowControl w:val="0"/>
      <w:autoSpaceDE w:val="0"/>
      <w:autoSpaceDN w:val="0"/>
      <w:adjustRightInd w:val="0"/>
      <w:spacing w:after="0" w:line="581" w:lineRule="exact"/>
      <w:ind w:firstLine="725"/>
    </w:pPr>
    <w:rPr>
      <w:rFonts w:ascii="Arial" w:eastAsia="Times New Roman" w:hAnsi="Arial" w:cs="Arial"/>
      <w:sz w:val="24"/>
      <w:szCs w:val="24"/>
      <w:lang w:eastAsia="pl-PL"/>
    </w:rPr>
  </w:style>
  <w:style w:type="paragraph" w:customStyle="1" w:styleId="Style43">
    <w:name w:val="Style43"/>
    <w:basedOn w:val="Normalny"/>
    <w:uiPriority w:val="99"/>
    <w:rsid w:val="00E25EA7"/>
    <w:pPr>
      <w:widowControl w:val="0"/>
      <w:autoSpaceDE w:val="0"/>
      <w:autoSpaceDN w:val="0"/>
      <w:adjustRightInd w:val="0"/>
      <w:spacing w:after="0" w:line="230" w:lineRule="exact"/>
      <w:ind w:hanging="360"/>
    </w:pPr>
    <w:rPr>
      <w:rFonts w:ascii="Arial" w:eastAsia="Times New Roman" w:hAnsi="Arial" w:cs="Arial"/>
      <w:sz w:val="24"/>
      <w:szCs w:val="24"/>
      <w:lang w:eastAsia="pl-PL"/>
    </w:rPr>
  </w:style>
  <w:style w:type="paragraph" w:customStyle="1" w:styleId="Style48">
    <w:name w:val="Style48"/>
    <w:basedOn w:val="Normalny"/>
    <w:uiPriority w:val="99"/>
    <w:rsid w:val="00E25EA7"/>
    <w:pPr>
      <w:widowControl w:val="0"/>
      <w:autoSpaceDE w:val="0"/>
      <w:autoSpaceDN w:val="0"/>
      <w:adjustRightInd w:val="0"/>
      <w:spacing w:after="0" w:line="235" w:lineRule="exact"/>
      <w:ind w:hanging="278"/>
    </w:pPr>
    <w:rPr>
      <w:rFonts w:ascii="Arial" w:eastAsia="Times New Roman" w:hAnsi="Arial" w:cs="Arial"/>
      <w:sz w:val="24"/>
      <w:szCs w:val="24"/>
      <w:lang w:eastAsia="pl-PL"/>
    </w:rPr>
  </w:style>
  <w:style w:type="character" w:customStyle="1" w:styleId="FontStyle73">
    <w:name w:val="Font Style73"/>
    <w:basedOn w:val="Domylnaczcionkaakapitu"/>
    <w:uiPriority w:val="99"/>
    <w:rsid w:val="00E25EA7"/>
    <w:rPr>
      <w:rFonts w:ascii="Arial" w:hAnsi="Arial" w:cs="Arial"/>
      <w:b/>
      <w:bCs/>
      <w:color w:val="000000"/>
      <w:sz w:val="18"/>
      <w:szCs w:val="18"/>
    </w:rPr>
  </w:style>
  <w:style w:type="character" w:customStyle="1" w:styleId="FontStyle74">
    <w:name w:val="Font Style74"/>
    <w:basedOn w:val="Domylnaczcionkaakapitu"/>
    <w:uiPriority w:val="99"/>
    <w:rsid w:val="00E25EA7"/>
    <w:rPr>
      <w:rFonts w:ascii="Arial" w:hAnsi="Arial" w:cs="Arial"/>
      <w:color w:val="000000"/>
      <w:sz w:val="18"/>
      <w:szCs w:val="18"/>
    </w:rPr>
  </w:style>
  <w:style w:type="character" w:customStyle="1" w:styleId="FontStyle75">
    <w:name w:val="Font Style75"/>
    <w:basedOn w:val="Domylnaczcionkaakapitu"/>
    <w:uiPriority w:val="99"/>
    <w:rsid w:val="00E25EA7"/>
    <w:rPr>
      <w:rFonts w:ascii="Arial" w:hAnsi="Arial" w:cs="Arial"/>
      <w:i/>
      <w:iCs/>
      <w:color w:val="000000"/>
      <w:sz w:val="14"/>
      <w:szCs w:val="14"/>
    </w:rPr>
  </w:style>
  <w:style w:type="paragraph" w:styleId="Akapitzlist">
    <w:name w:val="List Paragraph"/>
    <w:basedOn w:val="Normalny"/>
    <w:uiPriority w:val="34"/>
    <w:qFormat/>
    <w:rsid w:val="00E25EA7"/>
    <w:pPr>
      <w:ind w:left="708"/>
    </w:pPr>
  </w:style>
  <w:style w:type="paragraph" w:styleId="Tekstdymka">
    <w:name w:val="Balloon Text"/>
    <w:basedOn w:val="Normalny"/>
    <w:link w:val="TekstdymkaZnak"/>
    <w:uiPriority w:val="99"/>
    <w:semiHidden/>
    <w:unhideWhenUsed/>
    <w:rsid w:val="00DB33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302"/>
    <w:rPr>
      <w:rFonts w:ascii="Tahoma" w:hAnsi="Tahoma" w:cs="Tahoma"/>
      <w:sz w:val="16"/>
      <w:szCs w:val="16"/>
      <w:lang w:eastAsia="en-US"/>
    </w:rPr>
  </w:style>
  <w:style w:type="paragraph" w:customStyle="1" w:styleId="Style6">
    <w:name w:val="Style6"/>
    <w:basedOn w:val="Normalny"/>
    <w:uiPriority w:val="99"/>
    <w:rsid w:val="00DB3302"/>
    <w:pPr>
      <w:widowControl w:val="0"/>
      <w:autoSpaceDE w:val="0"/>
      <w:autoSpaceDN w:val="0"/>
      <w:adjustRightInd w:val="0"/>
      <w:spacing w:after="0" w:line="241" w:lineRule="exact"/>
    </w:pPr>
    <w:rPr>
      <w:rFonts w:ascii="Verdana" w:eastAsia="Times New Roman" w:hAnsi="Verdana"/>
      <w:sz w:val="24"/>
      <w:szCs w:val="24"/>
      <w:lang w:eastAsia="pl-PL"/>
    </w:rPr>
  </w:style>
  <w:style w:type="paragraph" w:customStyle="1" w:styleId="Style11">
    <w:name w:val="Style11"/>
    <w:basedOn w:val="Normalny"/>
    <w:uiPriority w:val="99"/>
    <w:rsid w:val="00DB3302"/>
    <w:pPr>
      <w:widowControl w:val="0"/>
      <w:autoSpaceDE w:val="0"/>
      <w:autoSpaceDN w:val="0"/>
      <w:adjustRightInd w:val="0"/>
      <w:spacing w:after="0" w:line="239" w:lineRule="exact"/>
      <w:jc w:val="both"/>
    </w:pPr>
    <w:rPr>
      <w:rFonts w:ascii="Verdana" w:eastAsia="Times New Roman" w:hAnsi="Verdana"/>
      <w:sz w:val="24"/>
      <w:szCs w:val="24"/>
      <w:lang w:eastAsia="pl-PL"/>
    </w:rPr>
  </w:style>
  <w:style w:type="character" w:customStyle="1" w:styleId="FontStyle49">
    <w:name w:val="Font Style49"/>
    <w:basedOn w:val="Domylnaczcionkaakapitu"/>
    <w:uiPriority w:val="99"/>
    <w:rsid w:val="00DB3302"/>
    <w:rPr>
      <w:rFonts w:ascii="Verdana" w:hAnsi="Verdana" w:cs="Verdana"/>
      <w:b/>
      <w:bCs/>
      <w:color w:val="000000"/>
      <w:sz w:val="16"/>
      <w:szCs w:val="16"/>
    </w:rPr>
  </w:style>
  <w:style w:type="character" w:customStyle="1" w:styleId="FontStyle51">
    <w:name w:val="Font Style51"/>
    <w:basedOn w:val="Domylnaczcionkaakapitu"/>
    <w:uiPriority w:val="99"/>
    <w:rsid w:val="00DB3302"/>
    <w:rPr>
      <w:rFonts w:ascii="Verdana" w:hAnsi="Verdana" w:cs="Verdana"/>
      <w:color w:val="000000"/>
      <w:sz w:val="16"/>
      <w:szCs w:val="16"/>
    </w:rPr>
  </w:style>
  <w:style w:type="paragraph" w:customStyle="1" w:styleId="Style5">
    <w:name w:val="Style5"/>
    <w:basedOn w:val="Normalny"/>
    <w:uiPriority w:val="99"/>
    <w:rsid w:val="00771537"/>
    <w:pPr>
      <w:widowControl w:val="0"/>
      <w:autoSpaceDE w:val="0"/>
      <w:autoSpaceDN w:val="0"/>
      <w:adjustRightInd w:val="0"/>
      <w:spacing w:after="0" w:line="139" w:lineRule="exact"/>
      <w:ind w:hanging="187"/>
    </w:pPr>
    <w:rPr>
      <w:rFonts w:ascii="Arial" w:eastAsia="Times New Roman" w:hAnsi="Arial" w:cs="Arial"/>
      <w:sz w:val="24"/>
      <w:szCs w:val="24"/>
      <w:lang w:eastAsia="pl-PL"/>
    </w:rPr>
  </w:style>
  <w:style w:type="paragraph" w:customStyle="1" w:styleId="Style14">
    <w:name w:val="Style14"/>
    <w:basedOn w:val="Normalny"/>
    <w:uiPriority w:val="99"/>
    <w:rsid w:val="005B7DB4"/>
    <w:pPr>
      <w:widowControl w:val="0"/>
      <w:autoSpaceDE w:val="0"/>
      <w:autoSpaceDN w:val="0"/>
      <w:adjustRightInd w:val="0"/>
      <w:spacing w:after="0" w:line="240" w:lineRule="auto"/>
      <w:jc w:val="right"/>
    </w:pPr>
    <w:rPr>
      <w:rFonts w:eastAsiaTheme="minorEastAsia" w:cstheme="minorBidi"/>
      <w:sz w:val="24"/>
      <w:szCs w:val="24"/>
      <w:lang w:eastAsia="pl-PL"/>
    </w:rPr>
  </w:style>
  <w:style w:type="character" w:styleId="Hipercze">
    <w:name w:val="Hyperlink"/>
    <w:basedOn w:val="Domylnaczcionkaakapitu"/>
    <w:uiPriority w:val="99"/>
    <w:semiHidden/>
    <w:unhideWhenUsed/>
    <w:rsid w:val="006A5978"/>
    <w:rPr>
      <w:color w:val="0000FF"/>
      <w:u w:val="single"/>
    </w:rPr>
  </w:style>
  <w:style w:type="character" w:styleId="Odwoaniedokomentarza">
    <w:name w:val="annotation reference"/>
    <w:basedOn w:val="Domylnaczcionkaakapitu"/>
    <w:uiPriority w:val="99"/>
    <w:semiHidden/>
    <w:unhideWhenUsed/>
    <w:rsid w:val="00A931F4"/>
    <w:rPr>
      <w:sz w:val="16"/>
      <w:szCs w:val="16"/>
    </w:rPr>
  </w:style>
  <w:style w:type="paragraph" w:styleId="Tekstkomentarza">
    <w:name w:val="annotation text"/>
    <w:basedOn w:val="Normalny"/>
    <w:link w:val="TekstkomentarzaZnak"/>
    <w:uiPriority w:val="99"/>
    <w:semiHidden/>
    <w:unhideWhenUsed/>
    <w:rsid w:val="00A931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1F4"/>
    <w:rPr>
      <w:lang w:eastAsia="en-US"/>
    </w:rPr>
  </w:style>
  <w:style w:type="paragraph" w:styleId="Tematkomentarza">
    <w:name w:val="annotation subject"/>
    <w:basedOn w:val="Tekstkomentarza"/>
    <w:next w:val="Tekstkomentarza"/>
    <w:link w:val="TematkomentarzaZnak"/>
    <w:uiPriority w:val="99"/>
    <w:semiHidden/>
    <w:unhideWhenUsed/>
    <w:rsid w:val="00A931F4"/>
    <w:rPr>
      <w:b/>
      <w:bCs/>
    </w:rPr>
  </w:style>
  <w:style w:type="character" w:customStyle="1" w:styleId="TematkomentarzaZnak">
    <w:name w:val="Temat komentarza Znak"/>
    <w:basedOn w:val="TekstkomentarzaZnak"/>
    <w:link w:val="Tematkomentarza"/>
    <w:uiPriority w:val="99"/>
    <w:semiHidden/>
    <w:rsid w:val="00A931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94539">
      <w:bodyDiv w:val="1"/>
      <w:marLeft w:val="0"/>
      <w:marRight w:val="0"/>
      <w:marTop w:val="0"/>
      <w:marBottom w:val="0"/>
      <w:divBdr>
        <w:top w:val="none" w:sz="0" w:space="0" w:color="auto"/>
        <w:left w:val="none" w:sz="0" w:space="0" w:color="auto"/>
        <w:bottom w:val="none" w:sz="0" w:space="0" w:color="auto"/>
        <w:right w:val="none" w:sz="0" w:space="0" w:color="auto"/>
      </w:divBdr>
    </w:div>
    <w:div w:id="1802456083">
      <w:bodyDiv w:val="1"/>
      <w:marLeft w:val="0"/>
      <w:marRight w:val="0"/>
      <w:marTop w:val="0"/>
      <w:marBottom w:val="0"/>
      <w:divBdr>
        <w:top w:val="none" w:sz="0" w:space="0" w:color="auto"/>
        <w:left w:val="none" w:sz="0" w:space="0" w:color="auto"/>
        <w:bottom w:val="none" w:sz="0" w:space="0" w:color="auto"/>
        <w:right w:val="none" w:sz="0" w:space="0" w:color="auto"/>
      </w:divBdr>
    </w:div>
    <w:div w:id="19352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cp-sla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scp-slask.pl/" TargetMode="External"/><Relationship Id="rId4" Type="http://schemas.openxmlformats.org/officeDocument/2006/relationships/settings" Target="settings.xml"/><Relationship Id="rId9" Type="http://schemas.openxmlformats.org/officeDocument/2006/relationships/hyperlink" Target="mailto:scp@scp-sla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CF8A9-AB8E-47EF-8174-E4DCA12C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2918</Words>
  <Characters>17509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sebastian.kurka</dc:creator>
  <cp:lastModifiedBy>Grzegorz Gacek</cp:lastModifiedBy>
  <cp:revision>14</cp:revision>
  <cp:lastPrinted>2020-02-25T08:02:00Z</cp:lastPrinted>
  <dcterms:created xsi:type="dcterms:W3CDTF">2021-02-08T12:34:00Z</dcterms:created>
  <dcterms:modified xsi:type="dcterms:W3CDTF">2021-04-01T13:23:00Z</dcterms:modified>
</cp:coreProperties>
</file>